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399204" w14:textId="545BF0B6" w:rsidR="004C2BAD" w:rsidRPr="00C62740" w:rsidRDefault="00404043" w:rsidP="009B388D">
      <w:pPr>
        <w:pStyle w:val="Naslov5"/>
        <w:rPr>
          <w:lang w:val="en-GB"/>
        </w:rPr>
      </w:pPr>
      <w:r w:rsidRPr="00C62740">
        <w:rPr>
          <w:lang w:val="en-GB"/>
        </w:rPr>
        <w:t>THE SELLER</w:t>
      </w:r>
      <w:r w:rsidR="004C2BAD" w:rsidRPr="00C62740">
        <w:rPr>
          <w:lang w:val="en-GB"/>
        </w:rPr>
        <w:t>:</w:t>
      </w:r>
      <w:r w:rsidR="004C2BAD" w:rsidRPr="00C62740">
        <w:rPr>
          <w:lang w:val="en-GB"/>
        </w:rPr>
        <w:tab/>
      </w:r>
      <w:r w:rsidR="008A15AD" w:rsidRPr="00C62740">
        <w:rPr>
          <w:lang w:val="en-GB"/>
        </w:rPr>
        <w:t>ZAVOD REPUBLIKE SLOVENIJE ZA</w:t>
      </w:r>
    </w:p>
    <w:p w14:paraId="08A36D1D" w14:textId="642D28FB" w:rsidR="008A15AD" w:rsidRPr="00C62740" w:rsidRDefault="00F01EEF" w:rsidP="009B388D">
      <w:pPr>
        <w:pStyle w:val="Naslov5"/>
        <w:ind w:left="1416" w:firstLine="708"/>
        <w:rPr>
          <w:lang w:val="en-GB"/>
        </w:rPr>
      </w:pPr>
      <w:r w:rsidRPr="00C62740">
        <w:rPr>
          <w:lang w:val="en-GB"/>
        </w:rPr>
        <w:t>BLAGOVNE</w:t>
      </w:r>
      <w:r w:rsidR="008A15AD" w:rsidRPr="00C62740">
        <w:rPr>
          <w:lang w:val="en-GB"/>
        </w:rPr>
        <w:t xml:space="preserve"> REZERVE</w:t>
      </w:r>
    </w:p>
    <w:p w14:paraId="7CA2E662" w14:textId="1593BECD" w:rsidR="003F5111" w:rsidRPr="00C62740" w:rsidRDefault="003F5111" w:rsidP="009B388D">
      <w:pPr>
        <w:ind w:left="1416" w:firstLine="708"/>
        <w:rPr>
          <w:rFonts w:ascii="Arial" w:hAnsi="Arial"/>
          <w:sz w:val="22"/>
        </w:rPr>
      </w:pPr>
      <w:r w:rsidRPr="00C62740">
        <w:rPr>
          <w:rFonts w:ascii="Arial" w:hAnsi="Arial"/>
          <w:sz w:val="22"/>
        </w:rPr>
        <w:t>(</w:t>
      </w:r>
      <w:r w:rsidR="00CB3FC1">
        <w:rPr>
          <w:rFonts w:ascii="Arial" w:hAnsi="Arial"/>
          <w:sz w:val="22"/>
        </w:rPr>
        <w:t>Public Institute</w:t>
      </w:r>
      <w:r w:rsidRPr="00C62740">
        <w:rPr>
          <w:rFonts w:ascii="Arial" w:hAnsi="Arial"/>
          <w:sz w:val="22"/>
        </w:rPr>
        <w:t xml:space="preserve"> of the Republic of Slovenia for Commodity Reserves)</w:t>
      </w:r>
    </w:p>
    <w:p w14:paraId="009D93DB" w14:textId="63C7A21C" w:rsidR="004C2BAD" w:rsidRPr="00C62740" w:rsidRDefault="008A15AD" w:rsidP="009B388D">
      <w:pPr>
        <w:ind w:left="1416" w:firstLine="708"/>
        <w:rPr>
          <w:rFonts w:ascii="Arial" w:hAnsi="Arial"/>
          <w:sz w:val="22"/>
        </w:rPr>
      </w:pPr>
      <w:proofErr w:type="spellStart"/>
      <w:r w:rsidRPr="00C62740">
        <w:rPr>
          <w:rFonts w:ascii="Arial" w:hAnsi="Arial"/>
          <w:sz w:val="22"/>
        </w:rPr>
        <w:t>Dunajska</w:t>
      </w:r>
      <w:proofErr w:type="spellEnd"/>
      <w:r w:rsidRPr="00C62740">
        <w:rPr>
          <w:rFonts w:ascii="Arial" w:hAnsi="Arial"/>
          <w:sz w:val="22"/>
        </w:rPr>
        <w:t xml:space="preserve"> </w:t>
      </w:r>
      <w:proofErr w:type="spellStart"/>
      <w:r w:rsidRPr="00C62740">
        <w:rPr>
          <w:rFonts w:ascii="Arial" w:hAnsi="Arial"/>
          <w:sz w:val="22"/>
        </w:rPr>
        <w:t>cesta</w:t>
      </w:r>
      <w:proofErr w:type="spellEnd"/>
      <w:r w:rsidRPr="00C62740">
        <w:rPr>
          <w:rFonts w:ascii="Arial" w:hAnsi="Arial"/>
          <w:sz w:val="22"/>
        </w:rPr>
        <w:t xml:space="preserve"> 106</w:t>
      </w:r>
      <w:r w:rsidR="004C2BAD" w:rsidRPr="00C62740">
        <w:rPr>
          <w:rFonts w:ascii="Arial" w:hAnsi="Arial"/>
          <w:sz w:val="22"/>
        </w:rPr>
        <w:t>, 1000 LJUBLJANA,</w:t>
      </w:r>
    </w:p>
    <w:p w14:paraId="383DF361" w14:textId="14D29DCA" w:rsidR="004C2BAD" w:rsidRPr="00C62740" w:rsidRDefault="003F5111" w:rsidP="009B388D">
      <w:pPr>
        <w:ind w:left="1416" w:firstLine="708"/>
        <w:rPr>
          <w:rFonts w:ascii="Arial" w:hAnsi="Arial"/>
          <w:sz w:val="22"/>
        </w:rPr>
      </w:pPr>
      <w:r w:rsidRPr="00C62740">
        <w:rPr>
          <w:rFonts w:ascii="Arial" w:hAnsi="Arial"/>
          <w:sz w:val="22"/>
        </w:rPr>
        <w:t>represented by</w:t>
      </w:r>
      <w:r w:rsidR="009B388D">
        <w:rPr>
          <w:rFonts w:ascii="Arial" w:hAnsi="Arial"/>
          <w:sz w:val="22"/>
        </w:rPr>
        <w:t xml:space="preserve"> </w:t>
      </w:r>
      <w:r w:rsidR="00316A98" w:rsidRPr="00C62740">
        <w:rPr>
          <w:rFonts w:ascii="Arial" w:hAnsi="Arial"/>
          <w:sz w:val="22"/>
        </w:rPr>
        <w:t>Director</w:t>
      </w:r>
      <w:r w:rsidR="004C2BAD" w:rsidRPr="00C62740">
        <w:rPr>
          <w:rFonts w:ascii="Arial" w:hAnsi="Arial"/>
          <w:sz w:val="22"/>
        </w:rPr>
        <w:t xml:space="preserve"> </w:t>
      </w:r>
      <w:r w:rsidR="009B388D">
        <w:rPr>
          <w:rFonts w:ascii="Arial" w:hAnsi="Arial"/>
          <w:sz w:val="22"/>
        </w:rPr>
        <w:t xml:space="preserve">Andrej </w:t>
      </w:r>
      <w:proofErr w:type="spellStart"/>
      <w:r w:rsidR="009B388D">
        <w:rPr>
          <w:rFonts w:ascii="Arial" w:hAnsi="Arial"/>
          <w:sz w:val="22"/>
        </w:rPr>
        <w:t>Kužner</w:t>
      </w:r>
      <w:proofErr w:type="spellEnd"/>
      <w:r w:rsidR="009B388D">
        <w:rPr>
          <w:rFonts w:ascii="Arial" w:hAnsi="Arial"/>
          <w:sz w:val="22"/>
        </w:rPr>
        <w:t>, M</w:t>
      </w:r>
      <w:r w:rsidR="00BF4719">
        <w:rPr>
          <w:rFonts w:ascii="Arial" w:hAnsi="Arial"/>
          <w:sz w:val="22"/>
        </w:rPr>
        <w:t>.S</w:t>
      </w:r>
      <w:r w:rsidR="009B388D">
        <w:rPr>
          <w:rFonts w:ascii="Arial" w:hAnsi="Arial"/>
          <w:sz w:val="22"/>
        </w:rPr>
        <w:t>c.</w:t>
      </w:r>
    </w:p>
    <w:p w14:paraId="3BAE9A45" w14:textId="730698A8" w:rsidR="004C2BAD" w:rsidRPr="00C62740" w:rsidRDefault="004C2BAD" w:rsidP="009B388D">
      <w:pPr>
        <w:ind w:left="1416" w:firstLine="708"/>
        <w:rPr>
          <w:rFonts w:ascii="Arial" w:hAnsi="Arial"/>
          <w:sz w:val="22"/>
        </w:rPr>
      </w:pPr>
      <w:r w:rsidRPr="00C62740">
        <w:rPr>
          <w:rFonts w:ascii="Arial" w:hAnsi="Arial"/>
          <w:sz w:val="22"/>
        </w:rPr>
        <w:t xml:space="preserve">ID </w:t>
      </w:r>
      <w:r w:rsidR="00404043" w:rsidRPr="00C62740">
        <w:rPr>
          <w:rFonts w:ascii="Arial" w:hAnsi="Arial"/>
          <w:sz w:val="22"/>
        </w:rPr>
        <w:t>for</w:t>
      </w:r>
      <w:r w:rsidRPr="00C62740">
        <w:rPr>
          <w:rFonts w:ascii="Arial" w:hAnsi="Arial"/>
          <w:sz w:val="22"/>
        </w:rPr>
        <w:t xml:space="preserve"> </w:t>
      </w:r>
      <w:r w:rsidR="00316A98" w:rsidRPr="00C62740">
        <w:rPr>
          <w:rFonts w:ascii="Arial" w:hAnsi="Arial"/>
          <w:sz w:val="22"/>
        </w:rPr>
        <w:t>VAT</w:t>
      </w:r>
      <w:r w:rsidRPr="00C62740">
        <w:rPr>
          <w:rFonts w:ascii="Arial" w:hAnsi="Arial"/>
          <w:sz w:val="22"/>
        </w:rPr>
        <w:t xml:space="preserve">: </w:t>
      </w:r>
      <w:r w:rsidR="008B71E6" w:rsidRPr="00C62740">
        <w:rPr>
          <w:rFonts w:ascii="Arial" w:hAnsi="Arial"/>
          <w:sz w:val="22"/>
        </w:rPr>
        <w:t>DE815141849</w:t>
      </w:r>
    </w:p>
    <w:p w14:paraId="346119B1" w14:textId="53F910CE" w:rsidR="004C2BAD" w:rsidRPr="00C62740" w:rsidRDefault="004C2BAD" w:rsidP="009B388D">
      <w:pPr>
        <w:ind w:left="1416" w:firstLine="708"/>
        <w:rPr>
          <w:rFonts w:ascii="Arial" w:hAnsi="Arial"/>
          <w:sz w:val="22"/>
        </w:rPr>
      </w:pPr>
      <w:r w:rsidRPr="00C62740">
        <w:rPr>
          <w:rFonts w:ascii="Arial" w:hAnsi="Arial"/>
          <w:sz w:val="22"/>
        </w:rPr>
        <w:t>(</w:t>
      </w:r>
      <w:r w:rsidR="004B09CC" w:rsidRPr="00C62740">
        <w:rPr>
          <w:rFonts w:ascii="Arial" w:hAnsi="Arial"/>
          <w:sz w:val="22"/>
        </w:rPr>
        <w:t>Hereinafter</w:t>
      </w:r>
      <w:r w:rsidR="00316A98" w:rsidRPr="00C62740">
        <w:rPr>
          <w:rFonts w:ascii="Arial" w:hAnsi="Arial"/>
          <w:sz w:val="22"/>
        </w:rPr>
        <w:t xml:space="preserve"> referred to as</w:t>
      </w:r>
      <w:r w:rsidRPr="00C62740">
        <w:rPr>
          <w:rFonts w:ascii="Arial" w:hAnsi="Arial"/>
          <w:sz w:val="22"/>
        </w:rPr>
        <w:t xml:space="preserve"> </w:t>
      </w:r>
      <w:r w:rsidR="00316A98" w:rsidRPr="00C62740">
        <w:rPr>
          <w:rFonts w:ascii="Arial" w:hAnsi="Arial"/>
          <w:sz w:val="22"/>
        </w:rPr>
        <w:t>the Agency</w:t>
      </w:r>
      <w:r w:rsidRPr="00C62740">
        <w:rPr>
          <w:rFonts w:ascii="Arial" w:hAnsi="Arial"/>
          <w:sz w:val="22"/>
        </w:rPr>
        <w:t>)</w:t>
      </w:r>
      <w:r w:rsidR="00316A98" w:rsidRPr="00C62740">
        <w:rPr>
          <w:rFonts w:ascii="Arial" w:hAnsi="Arial"/>
          <w:sz w:val="22"/>
        </w:rPr>
        <w:t>, of the one part,</w:t>
      </w:r>
    </w:p>
    <w:p w14:paraId="42C9D844" w14:textId="77777777" w:rsidR="00316A98" w:rsidRPr="00C62740" w:rsidRDefault="00316A98" w:rsidP="009B388D">
      <w:pPr>
        <w:ind w:left="1416" w:firstLine="708"/>
        <w:rPr>
          <w:rFonts w:ascii="Arial" w:hAnsi="Arial"/>
          <w:sz w:val="22"/>
        </w:rPr>
      </w:pPr>
    </w:p>
    <w:p w14:paraId="7B6A7A9B" w14:textId="1EC2FC0C" w:rsidR="00316A98" w:rsidRPr="00C62740" w:rsidRDefault="00316A98" w:rsidP="009B388D">
      <w:pPr>
        <w:ind w:left="1416" w:firstLine="708"/>
        <w:rPr>
          <w:rFonts w:ascii="Arial" w:hAnsi="Arial"/>
          <w:sz w:val="22"/>
        </w:rPr>
      </w:pPr>
      <w:r w:rsidRPr="00C62740">
        <w:rPr>
          <w:rFonts w:ascii="Arial" w:hAnsi="Arial"/>
          <w:sz w:val="22"/>
        </w:rPr>
        <w:t>and</w:t>
      </w:r>
    </w:p>
    <w:p w14:paraId="0C235FDD" w14:textId="77777777" w:rsidR="004C2BAD" w:rsidRPr="00C62740" w:rsidRDefault="004C2BAD" w:rsidP="009B388D">
      <w:pPr>
        <w:rPr>
          <w:rFonts w:ascii="Arial" w:hAnsi="Arial"/>
          <w:sz w:val="22"/>
        </w:rPr>
      </w:pPr>
    </w:p>
    <w:p w14:paraId="44215C7B" w14:textId="25F477AD" w:rsidR="004C2BAD" w:rsidRPr="00C62740" w:rsidRDefault="00404043" w:rsidP="009B388D">
      <w:pPr>
        <w:rPr>
          <w:rFonts w:ascii="Arial" w:hAnsi="Arial"/>
          <w:b/>
          <w:sz w:val="22"/>
        </w:rPr>
      </w:pPr>
      <w:r w:rsidRPr="00C62740">
        <w:rPr>
          <w:rFonts w:ascii="Arial" w:hAnsi="Arial"/>
          <w:b/>
          <w:sz w:val="22"/>
        </w:rPr>
        <w:t>THE BUYER</w:t>
      </w:r>
      <w:r w:rsidR="004C2BAD" w:rsidRPr="00C62740">
        <w:rPr>
          <w:rFonts w:ascii="Arial" w:hAnsi="Arial"/>
          <w:b/>
          <w:sz w:val="22"/>
        </w:rPr>
        <w:t>:</w:t>
      </w:r>
      <w:r w:rsidR="004C2BAD" w:rsidRPr="00C62740">
        <w:rPr>
          <w:rFonts w:ascii="Arial" w:hAnsi="Arial"/>
          <w:b/>
          <w:sz w:val="22"/>
        </w:rPr>
        <w:tab/>
      </w:r>
      <w:r w:rsidR="004C2BAD" w:rsidRPr="00C62740">
        <w:rPr>
          <w:rFonts w:ascii="Arial" w:hAnsi="Arial"/>
          <w:b/>
          <w:sz w:val="22"/>
        </w:rPr>
        <w:tab/>
      </w:r>
      <w:r w:rsidR="004C2BAD" w:rsidRPr="00C62740">
        <w:rPr>
          <w:rFonts w:ascii="Arial" w:hAnsi="Arial"/>
          <w:b/>
          <w:sz w:val="22"/>
          <w:u w:val="single"/>
        </w:rPr>
        <w:tab/>
      </w:r>
      <w:r w:rsidR="004C2BAD" w:rsidRPr="00C62740">
        <w:rPr>
          <w:rFonts w:ascii="Arial" w:hAnsi="Arial"/>
          <w:b/>
          <w:sz w:val="22"/>
          <w:u w:val="single"/>
        </w:rPr>
        <w:tab/>
      </w:r>
      <w:r w:rsidR="004C2BAD" w:rsidRPr="00C62740">
        <w:rPr>
          <w:rFonts w:ascii="Arial" w:hAnsi="Arial"/>
          <w:b/>
          <w:sz w:val="22"/>
          <w:u w:val="single"/>
        </w:rPr>
        <w:tab/>
      </w:r>
      <w:r w:rsidR="004C2BAD" w:rsidRPr="00C62740">
        <w:rPr>
          <w:rFonts w:ascii="Arial" w:hAnsi="Arial"/>
          <w:b/>
          <w:sz w:val="22"/>
          <w:u w:val="single"/>
        </w:rPr>
        <w:tab/>
      </w:r>
      <w:r w:rsidR="004C2BAD" w:rsidRPr="00C62740">
        <w:rPr>
          <w:rFonts w:ascii="Arial" w:hAnsi="Arial"/>
          <w:b/>
          <w:sz w:val="22"/>
          <w:u w:val="single"/>
        </w:rPr>
        <w:tab/>
      </w:r>
    </w:p>
    <w:p w14:paraId="4EE5A131" w14:textId="77777777" w:rsidR="004C2BAD" w:rsidRPr="00C62740" w:rsidRDefault="004C2BAD" w:rsidP="009B388D">
      <w:pPr>
        <w:rPr>
          <w:rFonts w:ascii="Arial" w:hAnsi="Arial"/>
          <w:b/>
          <w:sz w:val="22"/>
          <w:u w:val="single"/>
        </w:rPr>
      </w:pPr>
      <w:r w:rsidRPr="00C62740">
        <w:rPr>
          <w:rFonts w:ascii="Arial" w:hAnsi="Arial"/>
          <w:b/>
          <w:sz w:val="22"/>
        </w:rPr>
        <w:tab/>
      </w:r>
      <w:r w:rsidRPr="00C62740">
        <w:rPr>
          <w:rFonts w:ascii="Arial" w:hAnsi="Arial"/>
          <w:b/>
          <w:sz w:val="22"/>
        </w:rPr>
        <w:tab/>
      </w:r>
      <w:r w:rsidRPr="00C62740">
        <w:rPr>
          <w:rFonts w:ascii="Arial" w:hAnsi="Arial"/>
          <w:b/>
          <w:sz w:val="22"/>
        </w:rPr>
        <w:tab/>
      </w:r>
      <w:r w:rsidRPr="00C62740">
        <w:rPr>
          <w:rFonts w:ascii="Arial" w:hAnsi="Arial"/>
          <w:b/>
          <w:sz w:val="22"/>
          <w:u w:val="single"/>
        </w:rPr>
        <w:tab/>
      </w:r>
      <w:r w:rsidRPr="00C62740">
        <w:rPr>
          <w:rFonts w:ascii="Arial" w:hAnsi="Arial"/>
          <w:b/>
          <w:sz w:val="22"/>
          <w:u w:val="single"/>
        </w:rPr>
        <w:tab/>
      </w:r>
      <w:r w:rsidRPr="00C62740">
        <w:rPr>
          <w:rFonts w:ascii="Arial" w:hAnsi="Arial"/>
          <w:b/>
          <w:sz w:val="22"/>
          <w:u w:val="single"/>
        </w:rPr>
        <w:tab/>
      </w:r>
      <w:r w:rsidRPr="00C62740">
        <w:rPr>
          <w:rFonts w:ascii="Arial" w:hAnsi="Arial"/>
          <w:b/>
          <w:sz w:val="22"/>
          <w:u w:val="single"/>
        </w:rPr>
        <w:tab/>
      </w:r>
      <w:r w:rsidRPr="00C62740">
        <w:rPr>
          <w:rFonts w:ascii="Arial" w:hAnsi="Arial"/>
          <w:b/>
          <w:sz w:val="22"/>
          <w:u w:val="single"/>
        </w:rPr>
        <w:tab/>
      </w:r>
    </w:p>
    <w:p w14:paraId="5A65ABB7" w14:textId="77777777" w:rsidR="004C2BAD" w:rsidRPr="00C62740" w:rsidRDefault="004C2BAD" w:rsidP="009B388D">
      <w:pPr>
        <w:rPr>
          <w:rFonts w:ascii="Arial" w:hAnsi="Arial"/>
          <w:b/>
          <w:sz w:val="22"/>
          <w:u w:val="single"/>
        </w:rPr>
      </w:pPr>
      <w:r w:rsidRPr="00C62740">
        <w:rPr>
          <w:rFonts w:ascii="Arial" w:hAnsi="Arial"/>
          <w:b/>
          <w:sz w:val="22"/>
        </w:rPr>
        <w:tab/>
      </w:r>
      <w:r w:rsidRPr="00C62740">
        <w:rPr>
          <w:rFonts w:ascii="Arial" w:hAnsi="Arial"/>
          <w:b/>
          <w:sz w:val="22"/>
        </w:rPr>
        <w:tab/>
      </w:r>
      <w:r w:rsidRPr="00C62740">
        <w:rPr>
          <w:rFonts w:ascii="Arial" w:hAnsi="Arial"/>
          <w:b/>
          <w:sz w:val="22"/>
        </w:rPr>
        <w:tab/>
      </w:r>
      <w:r w:rsidRPr="00C62740">
        <w:rPr>
          <w:rFonts w:ascii="Arial" w:hAnsi="Arial"/>
          <w:b/>
          <w:sz w:val="22"/>
          <w:u w:val="single"/>
        </w:rPr>
        <w:tab/>
      </w:r>
      <w:r w:rsidRPr="00C62740">
        <w:rPr>
          <w:rFonts w:ascii="Arial" w:hAnsi="Arial"/>
          <w:b/>
          <w:sz w:val="22"/>
          <w:u w:val="single"/>
        </w:rPr>
        <w:tab/>
      </w:r>
      <w:r w:rsidRPr="00C62740">
        <w:rPr>
          <w:rFonts w:ascii="Arial" w:hAnsi="Arial"/>
          <w:b/>
          <w:sz w:val="22"/>
          <w:u w:val="single"/>
        </w:rPr>
        <w:tab/>
      </w:r>
      <w:r w:rsidRPr="00C62740">
        <w:rPr>
          <w:rFonts w:ascii="Arial" w:hAnsi="Arial"/>
          <w:b/>
          <w:sz w:val="22"/>
          <w:u w:val="single"/>
        </w:rPr>
        <w:tab/>
      </w:r>
      <w:r w:rsidRPr="00C62740">
        <w:rPr>
          <w:rFonts w:ascii="Arial" w:hAnsi="Arial"/>
          <w:b/>
          <w:sz w:val="22"/>
          <w:u w:val="single"/>
        </w:rPr>
        <w:tab/>
      </w:r>
    </w:p>
    <w:p w14:paraId="0979804C" w14:textId="77777777" w:rsidR="004C2BAD" w:rsidRPr="00C62740" w:rsidRDefault="004C2BAD" w:rsidP="009B388D">
      <w:pPr>
        <w:rPr>
          <w:rFonts w:ascii="Arial" w:hAnsi="Arial"/>
          <w:sz w:val="22"/>
          <w:u w:val="single"/>
        </w:rPr>
      </w:pPr>
      <w:r w:rsidRPr="00C62740">
        <w:rPr>
          <w:rFonts w:ascii="Arial" w:hAnsi="Arial"/>
          <w:b/>
          <w:sz w:val="22"/>
        </w:rPr>
        <w:tab/>
      </w:r>
      <w:r w:rsidRPr="00C62740">
        <w:rPr>
          <w:rFonts w:ascii="Arial" w:hAnsi="Arial"/>
          <w:b/>
          <w:sz w:val="22"/>
        </w:rPr>
        <w:tab/>
      </w:r>
      <w:r w:rsidRPr="00C62740">
        <w:rPr>
          <w:rFonts w:ascii="Arial" w:hAnsi="Arial"/>
          <w:b/>
          <w:sz w:val="22"/>
        </w:rPr>
        <w:tab/>
      </w:r>
      <w:r w:rsidRPr="00C62740">
        <w:rPr>
          <w:rFonts w:ascii="Arial" w:hAnsi="Arial"/>
          <w:sz w:val="22"/>
          <w:u w:val="single"/>
        </w:rPr>
        <w:tab/>
      </w:r>
      <w:r w:rsidRPr="00C62740">
        <w:rPr>
          <w:rFonts w:ascii="Arial" w:hAnsi="Arial"/>
          <w:sz w:val="22"/>
          <w:u w:val="single"/>
        </w:rPr>
        <w:tab/>
      </w:r>
      <w:r w:rsidRPr="00C62740">
        <w:rPr>
          <w:rFonts w:ascii="Arial" w:hAnsi="Arial"/>
          <w:sz w:val="22"/>
          <w:u w:val="single"/>
        </w:rPr>
        <w:tab/>
      </w:r>
      <w:r w:rsidRPr="00C62740">
        <w:rPr>
          <w:rFonts w:ascii="Arial" w:hAnsi="Arial"/>
          <w:sz w:val="22"/>
          <w:u w:val="single"/>
        </w:rPr>
        <w:tab/>
      </w:r>
      <w:r w:rsidRPr="00C62740">
        <w:rPr>
          <w:rFonts w:ascii="Arial" w:hAnsi="Arial"/>
          <w:sz w:val="22"/>
          <w:u w:val="single"/>
        </w:rPr>
        <w:tab/>
      </w:r>
    </w:p>
    <w:p w14:paraId="153B9DE8" w14:textId="35CD50FF" w:rsidR="0086431A" w:rsidRPr="00C62740" w:rsidRDefault="0086431A" w:rsidP="009B388D">
      <w:pPr>
        <w:rPr>
          <w:rFonts w:ascii="Arial" w:hAnsi="Arial"/>
          <w:sz w:val="22"/>
        </w:rPr>
      </w:pPr>
      <w:r w:rsidRPr="00C62740">
        <w:rPr>
          <w:rFonts w:ascii="Arial" w:hAnsi="Arial"/>
          <w:sz w:val="22"/>
        </w:rPr>
        <w:tab/>
      </w:r>
      <w:r w:rsidRPr="00C62740">
        <w:rPr>
          <w:rFonts w:ascii="Arial" w:hAnsi="Arial"/>
          <w:sz w:val="22"/>
        </w:rPr>
        <w:tab/>
      </w:r>
      <w:r w:rsidRPr="00C62740">
        <w:rPr>
          <w:rFonts w:ascii="Arial" w:hAnsi="Arial"/>
          <w:sz w:val="22"/>
        </w:rPr>
        <w:tab/>
        <w:t>(</w:t>
      </w:r>
      <w:r w:rsidR="004B09CC" w:rsidRPr="00C62740">
        <w:rPr>
          <w:rFonts w:ascii="Arial" w:hAnsi="Arial"/>
          <w:sz w:val="22"/>
        </w:rPr>
        <w:t>Hereinafter</w:t>
      </w:r>
      <w:r w:rsidR="00316A98" w:rsidRPr="00C62740">
        <w:rPr>
          <w:rFonts w:ascii="Arial" w:hAnsi="Arial"/>
          <w:sz w:val="22"/>
        </w:rPr>
        <w:t xml:space="preserve"> referred to as</w:t>
      </w:r>
      <w:r w:rsidRPr="00C62740">
        <w:rPr>
          <w:rFonts w:ascii="Arial" w:hAnsi="Arial"/>
          <w:sz w:val="22"/>
        </w:rPr>
        <w:t xml:space="preserve"> </w:t>
      </w:r>
      <w:r w:rsidR="00404043" w:rsidRPr="00C62740">
        <w:rPr>
          <w:rFonts w:ascii="Arial" w:hAnsi="Arial"/>
          <w:sz w:val="22"/>
        </w:rPr>
        <w:t xml:space="preserve">the </w:t>
      </w:r>
      <w:r w:rsidR="00316A98" w:rsidRPr="00C62740">
        <w:rPr>
          <w:rFonts w:ascii="Arial" w:hAnsi="Arial"/>
          <w:sz w:val="22"/>
        </w:rPr>
        <w:t>Buyer</w:t>
      </w:r>
      <w:r w:rsidRPr="00C62740">
        <w:rPr>
          <w:rFonts w:ascii="Arial" w:hAnsi="Arial"/>
          <w:sz w:val="22"/>
        </w:rPr>
        <w:t>)</w:t>
      </w:r>
      <w:r w:rsidR="00316A98" w:rsidRPr="00C62740">
        <w:rPr>
          <w:rFonts w:ascii="Arial" w:hAnsi="Arial"/>
          <w:sz w:val="22"/>
        </w:rPr>
        <w:t xml:space="preserve">, of the other part, </w:t>
      </w:r>
    </w:p>
    <w:p w14:paraId="2C10EAC1" w14:textId="77777777" w:rsidR="00BA5C60" w:rsidRPr="00C62740" w:rsidRDefault="00BA5C60" w:rsidP="009B388D">
      <w:pPr>
        <w:pStyle w:val="Telobesedila"/>
        <w:rPr>
          <w:rFonts w:ascii="Arial" w:hAnsi="Arial"/>
          <w:sz w:val="22"/>
        </w:rPr>
      </w:pPr>
    </w:p>
    <w:p w14:paraId="5A9B0F32" w14:textId="48BD952E" w:rsidR="004C2BAD" w:rsidRPr="00C62740" w:rsidRDefault="00663DE8" w:rsidP="009B388D">
      <w:pPr>
        <w:pStyle w:val="Telobesedila"/>
        <w:jc w:val="center"/>
        <w:rPr>
          <w:rFonts w:ascii="Arial" w:hAnsi="Arial"/>
          <w:sz w:val="22"/>
        </w:rPr>
      </w:pPr>
      <w:r w:rsidRPr="00C62740">
        <w:rPr>
          <w:rFonts w:ascii="Arial" w:hAnsi="Arial"/>
          <w:sz w:val="22"/>
        </w:rPr>
        <w:t xml:space="preserve">make and enter into the following contract </w:t>
      </w:r>
      <w:r w:rsidR="00F93690" w:rsidRPr="00C62740">
        <w:rPr>
          <w:rFonts w:ascii="Arial" w:hAnsi="Arial"/>
          <w:sz w:val="22"/>
        </w:rPr>
        <w:t>o</w:t>
      </w:r>
      <w:r w:rsidR="00C85A84" w:rsidRPr="00C62740">
        <w:rPr>
          <w:rFonts w:ascii="Arial" w:hAnsi="Arial"/>
          <w:sz w:val="22"/>
        </w:rPr>
        <w:t xml:space="preserve">n the basis of the </w:t>
      </w:r>
      <w:r w:rsidR="00BA5C60" w:rsidRPr="00C62740">
        <w:rPr>
          <w:rFonts w:ascii="Arial" w:hAnsi="Arial"/>
          <w:sz w:val="22"/>
        </w:rPr>
        <w:t>D</w:t>
      </w:r>
      <w:r w:rsidR="00AD5CFE" w:rsidRPr="00C62740">
        <w:rPr>
          <w:rFonts w:ascii="Arial" w:hAnsi="Arial"/>
          <w:sz w:val="22"/>
        </w:rPr>
        <w:t xml:space="preserve">ecision </w:t>
      </w:r>
      <w:r w:rsidR="007D6CA4" w:rsidRPr="00C62740">
        <w:rPr>
          <w:rFonts w:ascii="Arial" w:hAnsi="Arial"/>
          <w:sz w:val="22"/>
        </w:rPr>
        <w:t>o</w:t>
      </w:r>
      <w:r w:rsidR="004C2BAD" w:rsidRPr="00C62740">
        <w:rPr>
          <w:rFonts w:ascii="Arial" w:hAnsi="Arial"/>
          <w:sz w:val="22"/>
        </w:rPr>
        <w:t>n</w:t>
      </w:r>
      <w:r w:rsidR="007D6CA4" w:rsidRPr="00C62740">
        <w:rPr>
          <w:rFonts w:ascii="Arial" w:hAnsi="Arial"/>
          <w:sz w:val="22"/>
        </w:rPr>
        <w:t xml:space="preserve"> the award of the </w:t>
      </w:r>
      <w:r w:rsidRPr="00C62740">
        <w:rPr>
          <w:rFonts w:ascii="Arial" w:hAnsi="Arial"/>
          <w:sz w:val="22"/>
        </w:rPr>
        <w:t>contract to the successful tenderer</w:t>
      </w:r>
      <w:r w:rsidR="00AD5CFE" w:rsidRPr="00C62740">
        <w:rPr>
          <w:rFonts w:ascii="Arial" w:hAnsi="Arial"/>
          <w:sz w:val="22"/>
        </w:rPr>
        <w:t>:</w:t>
      </w:r>
    </w:p>
    <w:p w14:paraId="09A2E17C" w14:textId="77777777" w:rsidR="004C2BAD" w:rsidRPr="00C62740" w:rsidRDefault="004C2BAD" w:rsidP="009B388D">
      <w:pPr>
        <w:jc w:val="both"/>
        <w:rPr>
          <w:rFonts w:ascii="Arial" w:hAnsi="Arial"/>
          <w:sz w:val="22"/>
        </w:rPr>
      </w:pPr>
    </w:p>
    <w:p w14:paraId="48B1103D" w14:textId="7EAAE825" w:rsidR="004C2BAD" w:rsidRPr="00C62740" w:rsidRDefault="00316A98" w:rsidP="009B388D">
      <w:pPr>
        <w:jc w:val="center"/>
        <w:rPr>
          <w:b/>
        </w:rPr>
      </w:pPr>
      <w:r w:rsidRPr="00C62740">
        <w:rPr>
          <w:rFonts w:ascii="Arial" w:hAnsi="Arial"/>
          <w:b/>
          <w:sz w:val="22"/>
        </w:rPr>
        <w:t>SALES CONTRACT</w:t>
      </w:r>
    </w:p>
    <w:p w14:paraId="5572722B" w14:textId="77777777" w:rsidR="00BA5C60" w:rsidRPr="00C62740" w:rsidRDefault="00BA5C60" w:rsidP="009B388D">
      <w:pPr>
        <w:jc w:val="both"/>
        <w:rPr>
          <w:rFonts w:ascii="Arial" w:hAnsi="Arial"/>
          <w:b/>
          <w:sz w:val="22"/>
        </w:rPr>
      </w:pPr>
    </w:p>
    <w:p w14:paraId="3B05D437" w14:textId="4FAD7B3F" w:rsidR="005A432F" w:rsidRDefault="00BC255D" w:rsidP="009B388D">
      <w:pPr>
        <w:jc w:val="both"/>
        <w:rPr>
          <w:rFonts w:ascii="Arial" w:hAnsi="Arial"/>
          <w:b/>
          <w:sz w:val="22"/>
        </w:rPr>
      </w:pPr>
      <w:r w:rsidRPr="00C62740">
        <w:rPr>
          <w:rFonts w:ascii="Arial" w:hAnsi="Arial"/>
          <w:b/>
          <w:sz w:val="22"/>
        </w:rPr>
        <w:t>PRELIMINARY OBSERVATIONS</w:t>
      </w:r>
    </w:p>
    <w:p w14:paraId="4D5DFA1A" w14:textId="77777777" w:rsidR="009B388D" w:rsidRPr="009B388D" w:rsidRDefault="009B388D" w:rsidP="009B388D">
      <w:pPr>
        <w:jc w:val="both"/>
        <w:rPr>
          <w:rFonts w:ascii="Arial" w:hAnsi="Arial"/>
          <w:sz w:val="22"/>
        </w:rPr>
      </w:pPr>
    </w:p>
    <w:p w14:paraId="69AB08EF" w14:textId="6AF6FB46" w:rsidR="005A432F" w:rsidRPr="00C62740" w:rsidRDefault="000B07F8" w:rsidP="009B388D">
      <w:pPr>
        <w:jc w:val="both"/>
        <w:rPr>
          <w:rFonts w:ascii="Arial" w:hAnsi="Arial" w:cs="Arial"/>
          <w:sz w:val="22"/>
          <w:szCs w:val="22"/>
        </w:rPr>
      </w:pPr>
      <w:r w:rsidRPr="00C62740">
        <w:rPr>
          <w:rFonts w:ascii="Arial" w:hAnsi="Arial" w:cs="Arial"/>
          <w:sz w:val="22"/>
          <w:szCs w:val="22"/>
        </w:rPr>
        <w:t>The parties note at the outset</w:t>
      </w:r>
      <w:r w:rsidR="005A432F" w:rsidRPr="00C62740">
        <w:rPr>
          <w:rFonts w:ascii="Arial" w:hAnsi="Arial" w:cs="Arial"/>
          <w:sz w:val="22"/>
          <w:szCs w:val="22"/>
        </w:rPr>
        <w:t>:</w:t>
      </w:r>
    </w:p>
    <w:p w14:paraId="507FA4FF" w14:textId="1588A386" w:rsidR="00565A43" w:rsidRPr="003A39A3" w:rsidRDefault="00565A43" w:rsidP="00565A43">
      <w:pPr>
        <w:pStyle w:val="Odstavekseznama"/>
        <w:numPr>
          <w:ilvl w:val="0"/>
          <w:numId w:val="7"/>
        </w:numPr>
        <w:jc w:val="both"/>
        <w:rPr>
          <w:rFonts w:ascii="Arial" w:hAnsi="Arial" w:cs="Arial"/>
          <w:sz w:val="22"/>
          <w:szCs w:val="22"/>
        </w:rPr>
      </w:pPr>
      <w:r w:rsidRPr="003A39A3">
        <w:rPr>
          <w:rFonts w:ascii="Arial" w:hAnsi="Arial" w:cs="Arial"/>
          <w:sz w:val="22"/>
          <w:szCs w:val="22"/>
        </w:rPr>
        <w:t>that the Agency has carried out the public call for tenders for the sale of</w:t>
      </w:r>
      <w:r w:rsidRPr="003A39A3">
        <w:rPr>
          <w:rFonts w:ascii="Arial" w:hAnsi="Arial" w:cs="Arial"/>
          <w:color w:val="000000" w:themeColor="text1"/>
          <w:sz w:val="22"/>
          <w:szCs w:val="22"/>
        </w:rPr>
        <w:t xml:space="preserve"> 4,000 litres of diesel fuel under the </w:t>
      </w:r>
      <w:r w:rsidRPr="003A39A3">
        <w:rPr>
          <w:rFonts w:ascii="Arial" w:hAnsi="Arial" w:cs="Arial"/>
          <w:sz w:val="22"/>
          <w:szCs w:val="22"/>
        </w:rPr>
        <w:t>identification number 202</w:t>
      </w:r>
      <w:r w:rsidR="000E532F">
        <w:rPr>
          <w:rFonts w:ascii="Arial" w:hAnsi="Arial" w:cs="Arial"/>
          <w:sz w:val="22"/>
          <w:szCs w:val="22"/>
        </w:rPr>
        <w:t>5</w:t>
      </w:r>
      <w:r w:rsidRPr="003A39A3">
        <w:rPr>
          <w:rFonts w:ascii="Arial" w:hAnsi="Arial" w:cs="Arial"/>
          <w:sz w:val="22"/>
          <w:szCs w:val="22"/>
        </w:rPr>
        <w:t>-</w:t>
      </w:r>
      <w:r w:rsidR="000E532F">
        <w:rPr>
          <w:rFonts w:ascii="Arial" w:hAnsi="Arial" w:cs="Arial"/>
          <w:sz w:val="22"/>
          <w:szCs w:val="22"/>
        </w:rPr>
        <w:t>089</w:t>
      </w:r>
      <w:r w:rsidRPr="003A39A3">
        <w:rPr>
          <w:rFonts w:ascii="Arial" w:hAnsi="Arial" w:cs="Arial"/>
          <w:sz w:val="22"/>
          <w:szCs w:val="22"/>
        </w:rPr>
        <w:t xml:space="preserve">, </w:t>
      </w:r>
      <w:r>
        <w:rPr>
          <w:rFonts w:ascii="Arial" w:hAnsi="Arial" w:cs="Arial"/>
          <w:sz w:val="22"/>
          <w:szCs w:val="22"/>
        </w:rPr>
        <w:t>3040</w:t>
      </w:r>
      <w:r w:rsidRPr="003A39A3">
        <w:rPr>
          <w:rFonts w:ascii="Arial" w:hAnsi="Arial" w:cs="Arial"/>
          <w:sz w:val="22"/>
          <w:szCs w:val="22"/>
        </w:rPr>
        <w:t>-00</w:t>
      </w:r>
      <w:r>
        <w:rPr>
          <w:rFonts w:ascii="Arial" w:hAnsi="Arial" w:cs="Arial"/>
          <w:sz w:val="22"/>
          <w:szCs w:val="22"/>
        </w:rPr>
        <w:t>0</w:t>
      </w:r>
      <w:r w:rsidR="000E532F">
        <w:rPr>
          <w:rFonts w:ascii="Arial" w:hAnsi="Arial" w:cs="Arial"/>
          <w:sz w:val="22"/>
          <w:szCs w:val="22"/>
        </w:rPr>
        <w:t>2</w:t>
      </w:r>
      <w:r w:rsidRPr="003A39A3">
        <w:rPr>
          <w:rFonts w:ascii="Arial" w:hAnsi="Arial" w:cs="Arial"/>
          <w:sz w:val="22"/>
          <w:szCs w:val="22"/>
        </w:rPr>
        <w:t>/202</w:t>
      </w:r>
      <w:r w:rsidR="000E532F">
        <w:rPr>
          <w:rFonts w:ascii="Arial" w:hAnsi="Arial" w:cs="Arial"/>
          <w:sz w:val="22"/>
          <w:szCs w:val="22"/>
        </w:rPr>
        <w:t>5</w:t>
      </w:r>
      <w:r w:rsidRPr="003A39A3">
        <w:rPr>
          <w:rFonts w:ascii="Arial" w:hAnsi="Arial" w:cs="Arial"/>
          <w:sz w:val="22"/>
          <w:szCs w:val="22"/>
        </w:rPr>
        <w:t>,</w:t>
      </w:r>
      <w:r>
        <w:rPr>
          <w:rFonts w:ascii="Arial" w:hAnsi="Arial" w:cs="Arial"/>
          <w:sz w:val="22"/>
          <w:szCs w:val="22"/>
        </w:rPr>
        <w:t xml:space="preserve"> which was published on the Agency’s web site;</w:t>
      </w:r>
    </w:p>
    <w:p w14:paraId="6F15324F" w14:textId="7D98DBF5" w:rsidR="005A432F" w:rsidRPr="00C62740" w:rsidRDefault="00565A43" w:rsidP="00565A43">
      <w:pPr>
        <w:pStyle w:val="Odstavekseznama"/>
        <w:numPr>
          <w:ilvl w:val="0"/>
          <w:numId w:val="7"/>
        </w:numPr>
        <w:jc w:val="both"/>
        <w:rPr>
          <w:rFonts w:ascii="Arial" w:hAnsi="Arial" w:cs="Arial"/>
          <w:sz w:val="22"/>
          <w:szCs w:val="22"/>
        </w:rPr>
      </w:pPr>
      <w:r w:rsidRPr="003A39A3">
        <w:rPr>
          <w:rFonts w:ascii="Arial" w:hAnsi="Arial" w:cs="Arial"/>
          <w:sz w:val="22"/>
          <w:szCs w:val="22"/>
        </w:rPr>
        <w:t xml:space="preserve">that based on the Decision of the Agency as of </w:t>
      </w:r>
      <w:r w:rsidRPr="003A39A3">
        <w:rPr>
          <w:rFonts w:ascii="Arial" w:hAnsi="Arial" w:cs="Arial"/>
          <w:sz w:val="22"/>
          <w:szCs w:val="22"/>
          <w:u w:val="single"/>
        </w:rPr>
        <w:tab/>
      </w:r>
      <w:r w:rsidRPr="003A39A3">
        <w:rPr>
          <w:rFonts w:ascii="Arial" w:hAnsi="Arial" w:cs="Arial"/>
          <w:sz w:val="22"/>
          <w:szCs w:val="22"/>
          <w:u w:val="single"/>
        </w:rPr>
        <w:tab/>
        <w:t xml:space="preserve"> </w:t>
      </w:r>
      <w:r w:rsidRPr="003A39A3">
        <w:rPr>
          <w:rFonts w:ascii="Arial" w:hAnsi="Arial" w:cs="Arial"/>
          <w:sz w:val="22"/>
          <w:szCs w:val="22"/>
        </w:rPr>
        <w:t>the Buyer has been selected as the most economically advantageous tenderer for the purchase of the petroleum product in the Lot(s), which are the subject matter of this Contract,</w:t>
      </w:r>
    </w:p>
    <w:p w14:paraId="1B37E39B" w14:textId="77777777" w:rsidR="00FA0546" w:rsidRPr="00C62740" w:rsidRDefault="00FA0546" w:rsidP="009B388D">
      <w:pPr>
        <w:pStyle w:val="Odstavekseznama"/>
        <w:jc w:val="both"/>
        <w:rPr>
          <w:rFonts w:ascii="Arial" w:hAnsi="Arial" w:cs="Arial"/>
          <w:sz w:val="22"/>
          <w:szCs w:val="22"/>
        </w:rPr>
      </w:pPr>
    </w:p>
    <w:p w14:paraId="4A238228" w14:textId="4EBE3615" w:rsidR="005A432F" w:rsidRPr="00C62740" w:rsidRDefault="00404043" w:rsidP="009B388D">
      <w:pPr>
        <w:jc w:val="both"/>
        <w:rPr>
          <w:rFonts w:ascii="Arial" w:hAnsi="Arial" w:cs="Arial"/>
          <w:sz w:val="22"/>
          <w:szCs w:val="22"/>
        </w:rPr>
      </w:pPr>
      <w:r w:rsidRPr="00C62740">
        <w:rPr>
          <w:rFonts w:ascii="Arial" w:hAnsi="Arial" w:cs="Arial"/>
          <w:sz w:val="22"/>
          <w:szCs w:val="22"/>
        </w:rPr>
        <w:t>and</w:t>
      </w:r>
      <w:r w:rsidR="005A432F" w:rsidRPr="00C62740">
        <w:rPr>
          <w:rFonts w:ascii="Arial" w:hAnsi="Arial" w:cs="Arial"/>
          <w:sz w:val="22"/>
          <w:szCs w:val="22"/>
        </w:rPr>
        <w:t xml:space="preserve"> </w:t>
      </w:r>
      <w:r w:rsidR="005379C6" w:rsidRPr="00C62740">
        <w:rPr>
          <w:rFonts w:ascii="Arial" w:hAnsi="Arial" w:cs="Arial"/>
          <w:sz w:val="22"/>
          <w:szCs w:val="22"/>
        </w:rPr>
        <w:t xml:space="preserve">on that basis the </w:t>
      </w:r>
      <w:r w:rsidR="00572874" w:rsidRPr="00C62740">
        <w:rPr>
          <w:rFonts w:ascii="Arial" w:hAnsi="Arial" w:cs="Arial"/>
          <w:sz w:val="22"/>
          <w:szCs w:val="22"/>
        </w:rPr>
        <w:t>Contracting P</w:t>
      </w:r>
      <w:r w:rsidR="00C101DB" w:rsidRPr="00C62740">
        <w:rPr>
          <w:rFonts w:ascii="Arial" w:hAnsi="Arial" w:cs="Arial"/>
          <w:sz w:val="22"/>
          <w:szCs w:val="22"/>
        </w:rPr>
        <w:t>arties hereby</w:t>
      </w:r>
      <w:r w:rsidR="00E72CA7" w:rsidRPr="00C62740">
        <w:rPr>
          <w:rFonts w:ascii="Arial" w:hAnsi="Arial" w:cs="Arial"/>
          <w:sz w:val="22"/>
          <w:szCs w:val="22"/>
        </w:rPr>
        <w:t xml:space="preserve"> make and enter into this </w:t>
      </w:r>
      <w:r w:rsidR="00C26CEE" w:rsidRPr="00C62740">
        <w:rPr>
          <w:rFonts w:ascii="Arial" w:hAnsi="Arial" w:cs="Arial"/>
          <w:sz w:val="22"/>
          <w:szCs w:val="22"/>
        </w:rPr>
        <w:t>Contract</w:t>
      </w:r>
      <w:r w:rsidR="005A432F" w:rsidRPr="00C62740">
        <w:rPr>
          <w:rFonts w:ascii="Arial" w:hAnsi="Arial" w:cs="Arial"/>
          <w:sz w:val="22"/>
          <w:szCs w:val="22"/>
        </w:rPr>
        <w:t>.</w:t>
      </w:r>
    </w:p>
    <w:p w14:paraId="4F4511FF" w14:textId="77777777" w:rsidR="009F1862" w:rsidRPr="00C62740" w:rsidRDefault="009F1862" w:rsidP="009B388D">
      <w:pPr>
        <w:jc w:val="both"/>
        <w:rPr>
          <w:rFonts w:ascii="Arial" w:hAnsi="Arial"/>
          <w:sz w:val="22"/>
        </w:rPr>
      </w:pPr>
    </w:p>
    <w:p w14:paraId="27D038D5" w14:textId="15AEDC9B" w:rsidR="004C2BAD" w:rsidRDefault="00C26CEE" w:rsidP="00565A43">
      <w:pPr>
        <w:pStyle w:val="Naslov2"/>
        <w:numPr>
          <w:ilvl w:val="0"/>
          <w:numId w:val="9"/>
        </w:numPr>
        <w:rPr>
          <w:rFonts w:ascii="Arial" w:hAnsi="Arial"/>
          <w:sz w:val="22"/>
        </w:rPr>
      </w:pPr>
      <w:r w:rsidRPr="00C62740">
        <w:rPr>
          <w:rFonts w:ascii="Arial" w:hAnsi="Arial"/>
          <w:sz w:val="22"/>
        </w:rPr>
        <w:t>THE SUBJECT MATTER OF THE CONTRACT</w:t>
      </w:r>
    </w:p>
    <w:p w14:paraId="573B36B7" w14:textId="77777777" w:rsidR="00565A43" w:rsidRPr="00565A43" w:rsidRDefault="00565A43" w:rsidP="00565A43"/>
    <w:p w14:paraId="7A210B02" w14:textId="0458C0EF" w:rsidR="004C2BAD" w:rsidRPr="00C62740" w:rsidRDefault="00404043" w:rsidP="009B388D">
      <w:pPr>
        <w:jc w:val="center"/>
        <w:rPr>
          <w:rFonts w:ascii="Arial" w:hAnsi="Arial"/>
          <w:b/>
          <w:sz w:val="22"/>
        </w:rPr>
      </w:pPr>
      <w:r w:rsidRPr="00C62740">
        <w:rPr>
          <w:rFonts w:ascii="Arial" w:hAnsi="Arial"/>
          <w:b/>
          <w:sz w:val="22"/>
        </w:rPr>
        <w:t>Article</w:t>
      </w:r>
      <w:r w:rsidR="00E9576C">
        <w:rPr>
          <w:rFonts w:ascii="Arial" w:hAnsi="Arial"/>
          <w:b/>
          <w:sz w:val="22"/>
        </w:rPr>
        <w:t xml:space="preserve"> 1</w:t>
      </w:r>
    </w:p>
    <w:p w14:paraId="60B03E71" w14:textId="39DD0EE3" w:rsidR="004C2BAD" w:rsidRPr="00C62740" w:rsidRDefault="00C26CEE" w:rsidP="009B388D">
      <w:pPr>
        <w:jc w:val="both"/>
        <w:rPr>
          <w:rFonts w:ascii="Arial" w:hAnsi="Arial"/>
          <w:sz w:val="22"/>
        </w:rPr>
      </w:pPr>
      <w:r w:rsidRPr="00C62740">
        <w:rPr>
          <w:rFonts w:ascii="Arial" w:hAnsi="Arial"/>
          <w:sz w:val="22"/>
        </w:rPr>
        <w:t xml:space="preserve">The subject matter of this Contract is the sale </w:t>
      </w:r>
      <w:r w:rsidR="00DE3C6C">
        <w:rPr>
          <w:rFonts w:ascii="Arial" w:hAnsi="Arial"/>
          <w:sz w:val="22"/>
        </w:rPr>
        <w:t xml:space="preserve">in total </w:t>
      </w:r>
      <w:r w:rsidR="00565A43">
        <w:rPr>
          <w:rFonts w:ascii="Arial" w:hAnsi="Arial"/>
          <w:sz w:val="22"/>
        </w:rPr>
        <w:t>4</w:t>
      </w:r>
      <w:r w:rsidR="00DE3C6C">
        <w:rPr>
          <w:rFonts w:ascii="Arial" w:hAnsi="Arial"/>
          <w:sz w:val="22"/>
        </w:rPr>
        <w:t xml:space="preserve">,000 litres </w:t>
      </w:r>
      <w:r w:rsidRPr="00C62740">
        <w:rPr>
          <w:rFonts w:ascii="Arial" w:hAnsi="Arial"/>
          <w:sz w:val="22"/>
        </w:rPr>
        <w:t xml:space="preserve">of </w:t>
      </w:r>
      <w:r w:rsidR="003B0C95" w:rsidRPr="00C62740">
        <w:rPr>
          <w:rFonts w:ascii="Arial" w:hAnsi="Arial"/>
          <w:sz w:val="22"/>
        </w:rPr>
        <w:t>diesel fuel owned by</w:t>
      </w:r>
      <w:r w:rsidR="00C35331" w:rsidRPr="00C62740">
        <w:rPr>
          <w:rFonts w:ascii="Arial" w:hAnsi="Arial" w:cs="Arial"/>
          <w:sz w:val="22"/>
          <w:szCs w:val="22"/>
        </w:rPr>
        <w:t xml:space="preserve"> </w:t>
      </w:r>
      <w:r w:rsidR="00316A98" w:rsidRPr="00C62740">
        <w:rPr>
          <w:rFonts w:ascii="Arial" w:hAnsi="Arial" w:cs="Arial"/>
          <w:sz w:val="22"/>
          <w:szCs w:val="22"/>
        </w:rPr>
        <w:t>the Agency</w:t>
      </w:r>
      <w:r w:rsidR="00C35331" w:rsidRPr="00C62740">
        <w:rPr>
          <w:rFonts w:ascii="Arial" w:hAnsi="Arial" w:cs="Arial"/>
          <w:sz w:val="22"/>
          <w:szCs w:val="22"/>
        </w:rPr>
        <w:t xml:space="preserve">, </w:t>
      </w:r>
      <w:r w:rsidR="00DE3C6C">
        <w:rPr>
          <w:rFonts w:ascii="Arial" w:hAnsi="Arial" w:cs="Arial"/>
          <w:sz w:val="22"/>
          <w:szCs w:val="22"/>
        </w:rPr>
        <w:t xml:space="preserve">in </w:t>
      </w:r>
      <w:r w:rsidR="0031017B" w:rsidRPr="000E532F">
        <w:rPr>
          <w:rFonts w:ascii="Arial" w:hAnsi="Arial" w:cs="Arial"/>
          <w:sz w:val="22"/>
          <w:szCs w:val="22"/>
        </w:rPr>
        <w:t>four</w:t>
      </w:r>
      <w:r w:rsidR="00DE3C6C">
        <w:rPr>
          <w:rFonts w:ascii="Arial" w:hAnsi="Arial" w:cs="Arial"/>
          <w:sz w:val="22"/>
          <w:szCs w:val="22"/>
        </w:rPr>
        <w:t xml:space="preserve"> lots, each of 1,000 litres on </w:t>
      </w:r>
      <w:r w:rsidR="00565A43">
        <w:rPr>
          <w:rFonts w:ascii="Arial" w:hAnsi="Arial" w:cs="Arial"/>
          <w:sz w:val="22"/>
          <w:szCs w:val="22"/>
        </w:rPr>
        <w:t>four</w:t>
      </w:r>
      <w:r w:rsidR="00DE3C6C">
        <w:rPr>
          <w:rFonts w:ascii="Arial" w:hAnsi="Arial" w:cs="Arial"/>
          <w:sz w:val="22"/>
          <w:szCs w:val="22"/>
        </w:rPr>
        <w:t xml:space="preserve"> separate dates (</w:t>
      </w:r>
      <w:r w:rsidR="001C0025">
        <w:rPr>
          <w:rFonts w:ascii="Arial" w:hAnsi="Arial" w:cs="Arial"/>
          <w:sz w:val="22"/>
          <w:szCs w:val="22"/>
        </w:rPr>
        <w:t>10 March 202</w:t>
      </w:r>
      <w:r w:rsidR="000E532F">
        <w:rPr>
          <w:rFonts w:ascii="Arial" w:hAnsi="Arial" w:cs="Arial"/>
          <w:sz w:val="22"/>
          <w:szCs w:val="22"/>
        </w:rPr>
        <w:t>5</w:t>
      </w:r>
      <w:r w:rsidR="00565A43">
        <w:rPr>
          <w:rFonts w:ascii="Arial" w:hAnsi="Arial" w:cs="Arial"/>
          <w:sz w:val="22"/>
          <w:szCs w:val="22"/>
        </w:rPr>
        <w:t xml:space="preserve">, </w:t>
      </w:r>
      <w:r w:rsidR="001C0025">
        <w:rPr>
          <w:rFonts w:ascii="Arial" w:hAnsi="Arial" w:cs="Arial"/>
          <w:sz w:val="22"/>
          <w:szCs w:val="22"/>
        </w:rPr>
        <w:t>10</w:t>
      </w:r>
      <w:r w:rsidR="00DE3C6C">
        <w:rPr>
          <w:rFonts w:ascii="Arial" w:hAnsi="Arial" w:cs="Arial"/>
          <w:sz w:val="22"/>
          <w:szCs w:val="22"/>
        </w:rPr>
        <w:t xml:space="preserve"> June 202</w:t>
      </w:r>
      <w:r w:rsidR="001C0025">
        <w:rPr>
          <w:rFonts w:ascii="Arial" w:hAnsi="Arial" w:cs="Arial"/>
          <w:sz w:val="22"/>
          <w:szCs w:val="22"/>
        </w:rPr>
        <w:t>5</w:t>
      </w:r>
      <w:r w:rsidR="00DE3C6C">
        <w:rPr>
          <w:rFonts w:ascii="Arial" w:hAnsi="Arial" w:cs="Arial"/>
          <w:sz w:val="22"/>
          <w:szCs w:val="22"/>
        </w:rPr>
        <w:t xml:space="preserve">, </w:t>
      </w:r>
      <w:r w:rsidR="001C0025">
        <w:rPr>
          <w:rFonts w:ascii="Arial" w:hAnsi="Arial" w:cs="Arial"/>
          <w:sz w:val="22"/>
          <w:szCs w:val="22"/>
        </w:rPr>
        <w:t xml:space="preserve">10 </w:t>
      </w:r>
      <w:r w:rsidR="00DE3C6C">
        <w:rPr>
          <w:rFonts w:ascii="Arial" w:hAnsi="Arial" w:cs="Arial"/>
          <w:sz w:val="22"/>
          <w:szCs w:val="22"/>
        </w:rPr>
        <w:t>September 202</w:t>
      </w:r>
      <w:r w:rsidR="001C0025">
        <w:rPr>
          <w:rFonts w:ascii="Arial" w:hAnsi="Arial" w:cs="Arial"/>
          <w:sz w:val="22"/>
          <w:szCs w:val="22"/>
        </w:rPr>
        <w:t>5</w:t>
      </w:r>
      <w:r w:rsidR="00DE3C6C">
        <w:rPr>
          <w:rFonts w:ascii="Arial" w:hAnsi="Arial" w:cs="Arial"/>
          <w:sz w:val="22"/>
          <w:szCs w:val="22"/>
        </w:rPr>
        <w:t xml:space="preserve"> and on 1</w:t>
      </w:r>
      <w:r w:rsidR="001C0025">
        <w:rPr>
          <w:rFonts w:ascii="Arial" w:hAnsi="Arial" w:cs="Arial"/>
          <w:sz w:val="22"/>
          <w:szCs w:val="22"/>
        </w:rPr>
        <w:t>0</w:t>
      </w:r>
      <w:r w:rsidR="00DE3C6C">
        <w:rPr>
          <w:rFonts w:ascii="Arial" w:hAnsi="Arial" w:cs="Arial"/>
          <w:sz w:val="22"/>
          <w:szCs w:val="22"/>
        </w:rPr>
        <w:t xml:space="preserve"> December 202</w:t>
      </w:r>
      <w:r w:rsidR="001C0025">
        <w:rPr>
          <w:rFonts w:ascii="Arial" w:hAnsi="Arial" w:cs="Arial"/>
          <w:sz w:val="22"/>
          <w:szCs w:val="22"/>
        </w:rPr>
        <w:t>5</w:t>
      </w:r>
      <w:r w:rsidR="00DE3C6C">
        <w:rPr>
          <w:rFonts w:ascii="Arial" w:hAnsi="Arial" w:cs="Arial"/>
          <w:sz w:val="22"/>
          <w:szCs w:val="22"/>
        </w:rPr>
        <w:t xml:space="preserve">) </w:t>
      </w:r>
      <w:r w:rsidR="00316A98" w:rsidRPr="00C62740">
        <w:rPr>
          <w:rFonts w:ascii="Arial" w:hAnsi="Arial" w:cs="Arial"/>
          <w:sz w:val="22"/>
          <w:szCs w:val="22"/>
        </w:rPr>
        <w:t>stored in the excise</w:t>
      </w:r>
      <w:r w:rsidR="00C35331" w:rsidRPr="00C62740">
        <w:rPr>
          <w:rFonts w:ascii="Arial" w:hAnsi="Arial" w:cs="Arial"/>
          <w:sz w:val="22"/>
          <w:szCs w:val="22"/>
        </w:rPr>
        <w:t xml:space="preserve"> </w:t>
      </w:r>
      <w:r w:rsidR="00316A98" w:rsidRPr="00C62740">
        <w:rPr>
          <w:rFonts w:ascii="Arial" w:hAnsi="Arial" w:cs="Arial"/>
          <w:sz w:val="22"/>
          <w:szCs w:val="22"/>
        </w:rPr>
        <w:t>storage facility operated by the company</w:t>
      </w:r>
      <w:r w:rsidR="00C35331" w:rsidRPr="00C62740">
        <w:rPr>
          <w:rFonts w:ascii="Arial" w:hAnsi="Arial" w:cs="Arial"/>
          <w:sz w:val="22"/>
          <w:szCs w:val="22"/>
        </w:rPr>
        <w:t xml:space="preserve"> </w:t>
      </w:r>
      <w:bookmarkStart w:id="0" w:name="_Hlk86756143"/>
      <w:r w:rsidR="00C35331" w:rsidRPr="00C62740">
        <w:rPr>
          <w:rFonts w:ascii="Arial" w:hAnsi="Arial" w:cs="Arial"/>
          <w:sz w:val="22"/>
          <w:szCs w:val="22"/>
        </w:rPr>
        <w:t xml:space="preserve">WESER-PETROL </w:t>
      </w:r>
      <w:proofErr w:type="spellStart"/>
      <w:r w:rsidR="00C35331" w:rsidRPr="00C62740">
        <w:rPr>
          <w:rFonts w:ascii="Arial" w:hAnsi="Arial" w:cs="Arial"/>
          <w:sz w:val="22"/>
          <w:szCs w:val="22"/>
        </w:rPr>
        <w:t>Seehafentanklager</w:t>
      </w:r>
      <w:proofErr w:type="spellEnd"/>
      <w:r w:rsidR="00C35331" w:rsidRPr="00C62740">
        <w:rPr>
          <w:rFonts w:ascii="Arial" w:hAnsi="Arial" w:cs="Arial"/>
          <w:sz w:val="22"/>
          <w:szCs w:val="22"/>
        </w:rPr>
        <w:t xml:space="preserve"> GmbH &amp; Co. KG, </w:t>
      </w:r>
      <w:proofErr w:type="spellStart"/>
      <w:r w:rsidR="00C35331" w:rsidRPr="00C62740">
        <w:rPr>
          <w:rFonts w:ascii="Arial" w:hAnsi="Arial" w:cs="Arial"/>
          <w:sz w:val="22"/>
          <w:szCs w:val="22"/>
        </w:rPr>
        <w:t>Cuxhavener</w:t>
      </w:r>
      <w:proofErr w:type="spellEnd"/>
      <w:r w:rsidR="00C35331" w:rsidRPr="00C62740">
        <w:rPr>
          <w:rFonts w:ascii="Arial" w:hAnsi="Arial" w:cs="Arial"/>
          <w:sz w:val="22"/>
          <w:szCs w:val="22"/>
        </w:rPr>
        <w:t xml:space="preserve"> Str. 42/44, 28217 Bremen, </w:t>
      </w:r>
      <w:r w:rsidR="00A62A3B" w:rsidRPr="00C62740">
        <w:rPr>
          <w:rFonts w:ascii="Arial" w:hAnsi="Arial" w:cs="Arial"/>
          <w:sz w:val="22"/>
          <w:szCs w:val="22"/>
        </w:rPr>
        <w:t>the Federal Republic of Germany</w:t>
      </w:r>
      <w:r w:rsidR="00C35331" w:rsidRPr="00C62740">
        <w:rPr>
          <w:rFonts w:ascii="Arial" w:hAnsi="Arial" w:cs="Arial"/>
          <w:sz w:val="22"/>
          <w:szCs w:val="22"/>
        </w:rPr>
        <w:t xml:space="preserve"> </w:t>
      </w:r>
      <w:bookmarkEnd w:id="0"/>
      <w:r w:rsidR="00120437" w:rsidRPr="001B45CC">
        <w:rPr>
          <w:rFonts w:ascii="Arial" w:hAnsi="Arial" w:cs="Arial"/>
          <w:sz w:val="22"/>
          <w:szCs w:val="22"/>
        </w:rPr>
        <w:t>(</w:t>
      </w:r>
      <w:r w:rsidR="00713337" w:rsidRPr="00466480">
        <w:rPr>
          <w:rFonts w:ascii="Arial" w:hAnsi="Arial" w:cs="Arial"/>
          <w:sz w:val="22"/>
          <w:szCs w:val="22"/>
        </w:rPr>
        <w:t xml:space="preserve">ITT </w:t>
      </w:r>
      <w:proofErr w:type="spellStart"/>
      <w:r w:rsidR="00713337" w:rsidRPr="00466480">
        <w:rPr>
          <w:rFonts w:ascii="Arial" w:hAnsi="Arial" w:cs="Arial"/>
          <w:sz w:val="22"/>
          <w:szCs w:val="22"/>
        </w:rPr>
        <w:t>Intank</w:t>
      </w:r>
      <w:proofErr w:type="spellEnd"/>
      <w:r w:rsidR="00713337" w:rsidRPr="00466480">
        <w:rPr>
          <w:rFonts w:ascii="Arial" w:hAnsi="Arial" w:cs="Arial"/>
          <w:sz w:val="22"/>
          <w:szCs w:val="22"/>
        </w:rPr>
        <w:t xml:space="preserve"> Transfer</w:t>
      </w:r>
      <w:r w:rsidR="00C35331" w:rsidRPr="001B45CC">
        <w:rPr>
          <w:rFonts w:ascii="Arial" w:hAnsi="Arial" w:cs="Arial"/>
          <w:sz w:val="22"/>
          <w:szCs w:val="22"/>
        </w:rPr>
        <w:t>)</w:t>
      </w:r>
      <w:r w:rsidR="004C2BAD" w:rsidRPr="001B45CC">
        <w:rPr>
          <w:rFonts w:ascii="Arial" w:hAnsi="Arial"/>
          <w:sz w:val="22"/>
        </w:rPr>
        <w:t>.</w:t>
      </w:r>
      <w:r w:rsidR="00573403" w:rsidRPr="00C62740">
        <w:rPr>
          <w:rFonts w:ascii="Arial" w:hAnsi="Arial"/>
          <w:sz w:val="22"/>
        </w:rPr>
        <w:t xml:space="preserve"> </w:t>
      </w:r>
    </w:p>
    <w:p w14:paraId="6458527C" w14:textId="77777777" w:rsidR="004C2BAD" w:rsidRPr="00C62740" w:rsidRDefault="004C2BAD" w:rsidP="009B388D">
      <w:pPr>
        <w:jc w:val="both"/>
        <w:rPr>
          <w:rFonts w:ascii="Arial" w:hAnsi="Arial"/>
          <w:sz w:val="22"/>
        </w:rPr>
      </w:pPr>
    </w:p>
    <w:p w14:paraId="2B614C4B" w14:textId="5151BEA0" w:rsidR="004C2BAD" w:rsidRPr="00C62740" w:rsidRDefault="004C2BAD" w:rsidP="009B388D">
      <w:pPr>
        <w:pStyle w:val="Naslov6"/>
      </w:pPr>
      <w:r w:rsidRPr="00C62740">
        <w:t>II.</w:t>
      </w:r>
      <w:r w:rsidRPr="00C62740">
        <w:tab/>
      </w:r>
      <w:r w:rsidR="00B44DAD" w:rsidRPr="00C62740">
        <w:t>THE QUALITY OF THE PETROLEUM PRODUCT</w:t>
      </w:r>
    </w:p>
    <w:p w14:paraId="4EB8ACA4" w14:textId="4D892D6F" w:rsidR="004C2BAD" w:rsidRPr="00C62740" w:rsidRDefault="00404043" w:rsidP="009B388D">
      <w:pPr>
        <w:jc w:val="center"/>
        <w:rPr>
          <w:rFonts w:ascii="Arial" w:hAnsi="Arial"/>
          <w:b/>
          <w:sz w:val="22"/>
        </w:rPr>
      </w:pPr>
      <w:r w:rsidRPr="00C62740">
        <w:rPr>
          <w:rFonts w:ascii="Arial" w:hAnsi="Arial"/>
          <w:b/>
          <w:sz w:val="22"/>
        </w:rPr>
        <w:t>Article</w:t>
      </w:r>
      <w:r w:rsidR="00B44DAD" w:rsidRPr="00C62740">
        <w:rPr>
          <w:rFonts w:ascii="Arial" w:hAnsi="Arial"/>
          <w:b/>
          <w:sz w:val="22"/>
        </w:rPr>
        <w:t xml:space="preserve"> 2</w:t>
      </w:r>
    </w:p>
    <w:p w14:paraId="1DC3EFCA" w14:textId="24AEC557" w:rsidR="004C2BAD" w:rsidRPr="00C62740" w:rsidRDefault="00316A98" w:rsidP="009B388D">
      <w:pPr>
        <w:jc w:val="both"/>
        <w:rPr>
          <w:rFonts w:ascii="Arial" w:hAnsi="Arial"/>
          <w:sz w:val="22"/>
        </w:rPr>
      </w:pPr>
      <w:r w:rsidRPr="00C62740">
        <w:rPr>
          <w:rFonts w:ascii="Arial" w:hAnsi="Arial"/>
          <w:sz w:val="22"/>
        </w:rPr>
        <w:t>T</w:t>
      </w:r>
      <w:r w:rsidR="00404043" w:rsidRPr="00C62740">
        <w:rPr>
          <w:rFonts w:ascii="Arial" w:hAnsi="Arial"/>
          <w:sz w:val="22"/>
        </w:rPr>
        <w:t>he Agency</w:t>
      </w:r>
      <w:r w:rsidR="00E57EB8" w:rsidRPr="00C62740">
        <w:rPr>
          <w:rFonts w:ascii="Arial" w:hAnsi="Arial"/>
          <w:sz w:val="22"/>
        </w:rPr>
        <w:t xml:space="preserve"> </w:t>
      </w:r>
      <w:r w:rsidR="00AC35C2" w:rsidRPr="00C62740">
        <w:rPr>
          <w:rFonts w:ascii="Arial" w:hAnsi="Arial"/>
          <w:sz w:val="22"/>
        </w:rPr>
        <w:t>hereby warrants</w:t>
      </w:r>
      <w:r w:rsidR="00A5605D" w:rsidRPr="00C62740">
        <w:rPr>
          <w:rFonts w:ascii="Arial" w:hAnsi="Arial"/>
          <w:sz w:val="22"/>
        </w:rPr>
        <w:t xml:space="preserve"> that</w:t>
      </w:r>
      <w:r w:rsidR="0062742E" w:rsidRPr="00C62740">
        <w:rPr>
          <w:rFonts w:ascii="Arial" w:hAnsi="Arial"/>
          <w:sz w:val="22"/>
        </w:rPr>
        <w:t xml:space="preserve"> </w:t>
      </w:r>
      <w:r w:rsidR="00A5605D" w:rsidRPr="00C62740">
        <w:rPr>
          <w:rFonts w:ascii="Arial" w:hAnsi="Arial"/>
          <w:sz w:val="22"/>
        </w:rPr>
        <w:t>the</w:t>
      </w:r>
      <w:r w:rsidR="00751469" w:rsidRPr="00C62740">
        <w:rPr>
          <w:rFonts w:ascii="Arial" w:hAnsi="Arial"/>
          <w:sz w:val="22"/>
        </w:rPr>
        <w:t xml:space="preserve"> quality of the </w:t>
      </w:r>
      <w:r w:rsidR="00A5605D" w:rsidRPr="00C62740">
        <w:rPr>
          <w:rFonts w:ascii="Arial" w:hAnsi="Arial"/>
          <w:sz w:val="22"/>
        </w:rPr>
        <w:t>petroleum product</w:t>
      </w:r>
      <w:r w:rsidR="008A15AD" w:rsidRPr="00C62740">
        <w:rPr>
          <w:rFonts w:ascii="Arial" w:hAnsi="Arial"/>
          <w:sz w:val="22"/>
        </w:rPr>
        <w:t xml:space="preserve"> </w:t>
      </w:r>
      <w:r w:rsidR="00D47AAA" w:rsidRPr="00C62740">
        <w:rPr>
          <w:rFonts w:ascii="Arial" w:hAnsi="Arial"/>
          <w:sz w:val="22"/>
        </w:rPr>
        <w:t>is compliant</w:t>
      </w:r>
      <w:r w:rsidR="006A0F46" w:rsidRPr="00C62740">
        <w:rPr>
          <w:rFonts w:ascii="Arial" w:hAnsi="Arial"/>
          <w:sz w:val="22"/>
        </w:rPr>
        <w:t xml:space="preserve"> with the</w:t>
      </w:r>
      <w:r w:rsidR="0062742E" w:rsidRPr="00C62740">
        <w:rPr>
          <w:rFonts w:ascii="Arial" w:hAnsi="Arial"/>
          <w:sz w:val="22"/>
        </w:rPr>
        <w:t xml:space="preserve"> </w:t>
      </w:r>
      <w:r w:rsidR="00777F86" w:rsidRPr="00C62740">
        <w:rPr>
          <w:rFonts w:ascii="Arial" w:hAnsi="Arial"/>
          <w:sz w:val="22"/>
        </w:rPr>
        <w:t>standard</w:t>
      </w:r>
      <w:r w:rsidR="00E4692F" w:rsidRPr="00C62740">
        <w:rPr>
          <w:rFonts w:ascii="Arial" w:hAnsi="Arial"/>
          <w:sz w:val="22"/>
        </w:rPr>
        <w:t xml:space="preserve"> </w:t>
      </w:r>
      <w:r w:rsidR="007B0EC3" w:rsidRPr="00C62740">
        <w:rPr>
          <w:rFonts w:ascii="Arial" w:hAnsi="Arial"/>
          <w:sz w:val="22"/>
        </w:rPr>
        <w:t>EN 590</w:t>
      </w:r>
      <w:r w:rsidR="00565A43">
        <w:rPr>
          <w:rFonts w:ascii="Arial" w:hAnsi="Arial"/>
          <w:sz w:val="22"/>
        </w:rPr>
        <w:t xml:space="preserve">, </w:t>
      </w:r>
      <w:r w:rsidR="00565A43" w:rsidRPr="003A39A3">
        <w:rPr>
          <w:rFonts w:ascii="Arial" w:hAnsi="Arial" w:cs="Arial"/>
          <w:sz w:val="22"/>
        </w:rPr>
        <w:t>seasonal quality</w:t>
      </w:r>
      <w:r w:rsidR="0062742E" w:rsidRPr="00C62740">
        <w:rPr>
          <w:rFonts w:ascii="Arial" w:hAnsi="Arial"/>
          <w:sz w:val="22"/>
        </w:rPr>
        <w:t>.</w:t>
      </w:r>
      <w:r w:rsidR="008A15AD" w:rsidRPr="00C62740">
        <w:rPr>
          <w:rFonts w:ascii="Arial" w:hAnsi="Arial"/>
          <w:sz w:val="22"/>
        </w:rPr>
        <w:t xml:space="preserve"> </w:t>
      </w:r>
    </w:p>
    <w:p w14:paraId="00D2D48E" w14:textId="77777777" w:rsidR="007B0EC3" w:rsidRPr="00C62740" w:rsidRDefault="007B0EC3" w:rsidP="009B388D">
      <w:pPr>
        <w:jc w:val="both"/>
        <w:rPr>
          <w:rFonts w:ascii="Arial" w:hAnsi="Arial"/>
          <w:sz w:val="22"/>
        </w:rPr>
      </w:pPr>
    </w:p>
    <w:p w14:paraId="179E0CEA" w14:textId="2A2F298A" w:rsidR="00565A43" w:rsidRDefault="00565A43" w:rsidP="00565A43">
      <w:pPr>
        <w:pStyle w:val="Naslov6"/>
        <w:numPr>
          <w:ilvl w:val="0"/>
          <w:numId w:val="3"/>
        </w:numPr>
        <w:rPr>
          <w:rFonts w:cs="Arial"/>
        </w:rPr>
      </w:pPr>
      <w:r>
        <w:rPr>
          <w:rFonts w:cs="Arial"/>
        </w:rPr>
        <w:t xml:space="preserve">THE DEADLINE AND </w:t>
      </w:r>
      <w:r w:rsidRPr="003A39A3">
        <w:rPr>
          <w:rFonts w:cs="Arial"/>
        </w:rPr>
        <w:t>RELEASE OF THE PETROLEUM PRODUCT</w:t>
      </w:r>
    </w:p>
    <w:p w14:paraId="6E595BBC" w14:textId="77777777" w:rsidR="00565A43" w:rsidRPr="00565A43" w:rsidRDefault="00565A43" w:rsidP="00565A43"/>
    <w:p w14:paraId="78E403EC" w14:textId="6C34188F" w:rsidR="004C2BAD" w:rsidRPr="00C62740" w:rsidRDefault="00404043" w:rsidP="009B388D">
      <w:pPr>
        <w:jc w:val="center"/>
        <w:rPr>
          <w:rFonts w:ascii="Arial" w:hAnsi="Arial"/>
          <w:b/>
          <w:sz w:val="22"/>
        </w:rPr>
      </w:pPr>
      <w:r w:rsidRPr="00C62740">
        <w:rPr>
          <w:rFonts w:ascii="Arial" w:hAnsi="Arial"/>
          <w:b/>
          <w:sz w:val="22"/>
        </w:rPr>
        <w:t>Article</w:t>
      </w:r>
      <w:r w:rsidR="00863F86" w:rsidRPr="00C62740">
        <w:rPr>
          <w:rFonts w:ascii="Arial" w:hAnsi="Arial"/>
          <w:b/>
          <w:sz w:val="22"/>
        </w:rPr>
        <w:t xml:space="preserve"> 3</w:t>
      </w:r>
    </w:p>
    <w:p w14:paraId="5E7779EB" w14:textId="6DF9FB6B" w:rsidR="004C2BAD" w:rsidRPr="00C62740" w:rsidRDefault="00A5605D" w:rsidP="009B388D">
      <w:pPr>
        <w:pStyle w:val="Telobesedila3"/>
      </w:pPr>
      <w:r w:rsidRPr="00C62740">
        <w:t>T</w:t>
      </w:r>
      <w:r w:rsidR="00404043" w:rsidRPr="00C62740">
        <w:t>he Agency</w:t>
      </w:r>
      <w:r w:rsidR="004C2BAD" w:rsidRPr="00C62740">
        <w:t xml:space="preserve"> </w:t>
      </w:r>
      <w:r w:rsidR="001B45CC">
        <w:t>will</w:t>
      </w:r>
      <w:r w:rsidR="002123EC" w:rsidRPr="00C62740">
        <w:t xml:space="preserve"> </w:t>
      </w:r>
      <w:r w:rsidR="00AD4987" w:rsidRPr="00C62740">
        <w:t>release its</w:t>
      </w:r>
      <w:r w:rsidRPr="00C62740">
        <w:t xml:space="preserve"> petroleum product</w:t>
      </w:r>
      <w:r w:rsidR="004C2BAD" w:rsidRPr="00C62740">
        <w:t xml:space="preserve"> </w:t>
      </w:r>
      <w:r w:rsidR="001B45CC">
        <w:t xml:space="preserve">in </w:t>
      </w:r>
      <w:r w:rsidR="00565A43">
        <w:t>four</w:t>
      </w:r>
      <w:r w:rsidR="001B45CC">
        <w:t xml:space="preserve"> lots, each of 1,000 litres.</w:t>
      </w:r>
    </w:p>
    <w:p w14:paraId="168FDE70" w14:textId="77777777" w:rsidR="00565A43" w:rsidRPr="00C62740" w:rsidRDefault="00565A43" w:rsidP="009B388D">
      <w:pPr>
        <w:pStyle w:val="Telobesedila3"/>
      </w:pPr>
    </w:p>
    <w:p w14:paraId="1E7A9EE0" w14:textId="6F071C88" w:rsidR="004C2BAD" w:rsidRPr="00C62740" w:rsidRDefault="00404043" w:rsidP="009B388D">
      <w:pPr>
        <w:pStyle w:val="BodyText21"/>
        <w:rPr>
          <w:bCs/>
          <w:color w:val="auto"/>
          <w:sz w:val="22"/>
        </w:rPr>
      </w:pPr>
      <w:r w:rsidRPr="00C62740">
        <w:rPr>
          <w:bCs/>
          <w:color w:val="auto"/>
          <w:sz w:val="22"/>
        </w:rPr>
        <w:t xml:space="preserve">The </w:t>
      </w:r>
      <w:r w:rsidR="00316A98" w:rsidRPr="00C62740">
        <w:rPr>
          <w:bCs/>
          <w:color w:val="auto"/>
          <w:sz w:val="22"/>
        </w:rPr>
        <w:t>Buyer</w:t>
      </w:r>
      <w:r w:rsidR="003C204F" w:rsidRPr="00C62740">
        <w:rPr>
          <w:bCs/>
          <w:color w:val="auto"/>
          <w:sz w:val="22"/>
        </w:rPr>
        <w:t xml:space="preserve"> </w:t>
      </w:r>
      <w:r w:rsidR="001B45CC">
        <w:rPr>
          <w:bCs/>
          <w:color w:val="auto"/>
          <w:sz w:val="22"/>
        </w:rPr>
        <w:t>will take over</w:t>
      </w:r>
      <w:r w:rsidR="00931849" w:rsidRPr="00C62740">
        <w:rPr>
          <w:bCs/>
          <w:color w:val="auto"/>
          <w:sz w:val="22"/>
        </w:rPr>
        <w:t xml:space="preserve"> </w:t>
      </w:r>
      <w:r w:rsidR="00A5605D" w:rsidRPr="00C62740">
        <w:rPr>
          <w:bCs/>
          <w:color w:val="auto"/>
          <w:sz w:val="22"/>
        </w:rPr>
        <w:t>the petroleum product</w:t>
      </w:r>
      <w:r w:rsidR="003C204F" w:rsidRPr="00C62740">
        <w:rPr>
          <w:bCs/>
          <w:color w:val="auto"/>
          <w:sz w:val="22"/>
        </w:rPr>
        <w:t xml:space="preserve"> </w:t>
      </w:r>
      <w:r w:rsidR="004F3474" w:rsidRPr="00C62740">
        <w:rPr>
          <w:bCs/>
          <w:color w:val="auto"/>
          <w:sz w:val="22"/>
        </w:rPr>
        <w:t xml:space="preserve">on </w:t>
      </w:r>
      <w:r w:rsidR="00565A43">
        <w:rPr>
          <w:bCs/>
          <w:color w:val="auto"/>
          <w:sz w:val="22"/>
        </w:rPr>
        <w:t>1</w:t>
      </w:r>
      <w:r w:rsidR="000E532F">
        <w:rPr>
          <w:bCs/>
          <w:color w:val="auto"/>
          <w:sz w:val="22"/>
        </w:rPr>
        <w:t>0</w:t>
      </w:r>
      <w:r w:rsidR="00565A43">
        <w:rPr>
          <w:bCs/>
          <w:color w:val="auto"/>
          <w:sz w:val="22"/>
        </w:rPr>
        <w:t xml:space="preserve"> </w:t>
      </w:r>
      <w:r w:rsidR="000E532F">
        <w:rPr>
          <w:bCs/>
          <w:color w:val="auto"/>
          <w:sz w:val="22"/>
        </w:rPr>
        <w:t>March</w:t>
      </w:r>
      <w:r w:rsidR="00565A43">
        <w:rPr>
          <w:bCs/>
          <w:color w:val="auto"/>
          <w:sz w:val="22"/>
        </w:rPr>
        <w:t xml:space="preserve"> 202</w:t>
      </w:r>
      <w:r w:rsidR="000E532F">
        <w:rPr>
          <w:bCs/>
          <w:color w:val="auto"/>
          <w:sz w:val="22"/>
        </w:rPr>
        <w:t>5</w:t>
      </w:r>
      <w:r w:rsidR="00565A43">
        <w:rPr>
          <w:bCs/>
          <w:color w:val="auto"/>
          <w:sz w:val="22"/>
        </w:rPr>
        <w:t xml:space="preserve"> (lot 1), </w:t>
      </w:r>
      <w:r w:rsidR="000E532F">
        <w:rPr>
          <w:bCs/>
          <w:color w:val="auto"/>
          <w:sz w:val="22"/>
        </w:rPr>
        <w:t>1</w:t>
      </w:r>
      <w:r w:rsidR="001B45CC">
        <w:rPr>
          <w:bCs/>
          <w:color w:val="auto"/>
          <w:sz w:val="22"/>
        </w:rPr>
        <w:t>0 June 202</w:t>
      </w:r>
      <w:r w:rsidR="000E532F">
        <w:rPr>
          <w:bCs/>
          <w:color w:val="auto"/>
          <w:sz w:val="22"/>
        </w:rPr>
        <w:t>5</w:t>
      </w:r>
      <w:r w:rsidR="009F1862" w:rsidRPr="00C62740">
        <w:rPr>
          <w:bCs/>
          <w:color w:val="auto"/>
          <w:sz w:val="22"/>
        </w:rPr>
        <w:t xml:space="preserve"> (</w:t>
      </w:r>
      <w:r w:rsidR="001B45CC">
        <w:rPr>
          <w:bCs/>
          <w:color w:val="auto"/>
          <w:sz w:val="22"/>
        </w:rPr>
        <w:t>l</w:t>
      </w:r>
      <w:r w:rsidRPr="00C62740">
        <w:rPr>
          <w:bCs/>
          <w:color w:val="auto"/>
          <w:sz w:val="22"/>
        </w:rPr>
        <w:t>ot</w:t>
      </w:r>
      <w:r w:rsidR="009F1862" w:rsidRPr="00C62740">
        <w:rPr>
          <w:bCs/>
          <w:color w:val="auto"/>
          <w:sz w:val="22"/>
        </w:rPr>
        <w:t xml:space="preserve"> </w:t>
      </w:r>
      <w:r w:rsidR="00565A43">
        <w:rPr>
          <w:bCs/>
          <w:color w:val="auto"/>
          <w:sz w:val="22"/>
        </w:rPr>
        <w:t>2</w:t>
      </w:r>
      <w:r w:rsidR="009F1862" w:rsidRPr="00C62740">
        <w:rPr>
          <w:bCs/>
          <w:color w:val="auto"/>
          <w:sz w:val="22"/>
        </w:rPr>
        <w:t>)</w:t>
      </w:r>
      <w:r w:rsidR="003345B4" w:rsidRPr="00C62740">
        <w:rPr>
          <w:bCs/>
          <w:color w:val="auto"/>
          <w:sz w:val="22"/>
        </w:rPr>
        <w:t xml:space="preserve">, </w:t>
      </w:r>
      <w:r w:rsidR="001B45CC">
        <w:rPr>
          <w:bCs/>
          <w:color w:val="auto"/>
          <w:sz w:val="22"/>
        </w:rPr>
        <w:t xml:space="preserve">on </w:t>
      </w:r>
      <w:r w:rsidR="000E532F">
        <w:rPr>
          <w:bCs/>
          <w:color w:val="auto"/>
          <w:sz w:val="22"/>
        </w:rPr>
        <w:t>1</w:t>
      </w:r>
      <w:r w:rsidR="001B45CC">
        <w:rPr>
          <w:bCs/>
          <w:color w:val="auto"/>
          <w:sz w:val="22"/>
        </w:rPr>
        <w:t>0 September 202</w:t>
      </w:r>
      <w:r w:rsidR="000E532F">
        <w:rPr>
          <w:bCs/>
          <w:color w:val="auto"/>
          <w:sz w:val="22"/>
        </w:rPr>
        <w:t>5</w:t>
      </w:r>
      <w:r w:rsidR="009F1862" w:rsidRPr="00C62740">
        <w:rPr>
          <w:bCs/>
          <w:color w:val="auto"/>
          <w:sz w:val="22"/>
        </w:rPr>
        <w:t xml:space="preserve"> (</w:t>
      </w:r>
      <w:r w:rsidR="001B45CC">
        <w:rPr>
          <w:bCs/>
          <w:color w:val="auto"/>
          <w:sz w:val="22"/>
        </w:rPr>
        <w:t>l</w:t>
      </w:r>
      <w:r w:rsidRPr="00C62740">
        <w:rPr>
          <w:bCs/>
          <w:color w:val="auto"/>
          <w:sz w:val="22"/>
        </w:rPr>
        <w:t>ot</w:t>
      </w:r>
      <w:r w:rsidR="009F1862" w:rsidRPr="00C62740">
        <w:rPr>
          <w:bCs/>
          <w:color w:val="auto"/>
          <w:sz w:val="22"/>
        </w:rPr>
        <w:t xml:space="preserve"> </w:t>
      </w:r>
      <w:r w:rsidR="00565A43">
        <w:rPr>
          <w:bCs/>
          <w:color w:val="auto"/>
          <w:sz w:val="22"/>
        </w:rPr>
        <w:t>3</w:t>
      </w:r>
      <w:r w:rsidR="009F1862" w:rsidRPr="00C62740">
        <w:rPr>
          <w:bCs/>
          <w:color w:val="auto"/>
          <w:sz w:val="22"/>
        </w:rPr>
        <w:t>)</w:t>
      </w:r>
      <w:r w:rsidR="001B45CC">
        <w:rPr>
          <w:bCs/>
          <w:color w:val="auto"/>
          <w:sz w:val="22"/>
        </w:rPr>
        <w:t xml:space="preserve"> and 1</w:t>
      </w:r>
      <w:r w:rsidR="000E532F">
        <w:rPr>
          <w:bCs/>
          <w:color w:val="auto"/>
          <w:sz w:val="22"/>
        </w:rPr>
        <w:t>0</w:t>
      </w:r>
      <w:r w:rsidR="001B45CC">
        <w:rPr>
          <w:bCs/>
          <w:color w:val="auto"/>
          <w:sz w:val="22"/>
        </w:rPr>
        <w:t xml:space="preserve"> </w:t>
      </w:r>
      <w:r w:rsidR="004658CD">
        <w:rPr>
          <w:bCs/>
          <w:color w:val="auto"/>
          <w:sz w:val="22"/>
        </w:rPr>
        <w:t>December</w:t>
      </w:r>
      <w:r w:rsidR="001B45CC">
        <w:rPr>
          <w:bCs/>
          <w:color w:val="auto"/>
          <w:sz w:val="22"/>
        </w:rPr>
        <w:t xml:space="preserve"> 202</w:t>
      </w:r>
      <w:r w:rsidR="000E532F">
        <w:rPr>
          <w:bCs/>
          <w:color w:val="auto"/>
          <w:sz w:val="22"/>
        </w:rPr>
        <w:t>5</w:t>
      </w:r>
      <w:r w:rsidR="001B45CC">
        <w:rPr>
          <w:bCs/>
          <w:color w:val="auto"/>
          <w:sz w:val="22"/>
        </w:rPr>
        <w:t xml:space="preserve"> (lot </w:t>
      </w:r>
      <w:r w:rsidR="00565A43">
        <w:rPr>
          <w:bCs/>
          <w:color w:val="auto"/>
          <w:sz w:val="22"/>
        </w:rPr>
        <w:t>4</w:t>
      </w:r>
      <w:r w:rsidR="001B45CC">
        <w:rPr>
          <w:bCs/>
          <w:color w:val="auto"/>
          <w:sz w:val="22"/>
        </w:rPr>
        <w:t>)</w:t>
      </w:r>
      <w:r w:rsidR="003C204F" w:rsidRPr="00C62740">
        <w:rPr>
          <w:bCs/>
          <w:color w:val="auto"/>
          <w:sz w:val="22"/>
        </w:rPr>
        <w:t>.</w:t>
      </w:r>
      <w:r w:rsidR="004C5F95" w:rsidRPr="00C62740">
        <w:rPr>
          <w:bCs/>
          <w:color w:val="auto"/>
          <w:sz w:val="22"/>
        </w:rPr>
        <w:t xml:space="preserve"> </w:t>
      </w:r>
    </w:p>
    <w:p w14:paraId="612DC573" w14:textId="2BD112F6" w:rsidR="00B3292C" w:rsidRDefault="00B3292C" w:rsidP="009B388D">
      <w:pPr>
        <w:jc w:val="both"/>
        <w:rPr>
          <w:rFonts w:ascii="Arial" w:hAnsi="Arial"/>
          <w:sz w:val="22"/>
        </w:rPr>
      </w:pPr>
    </w:p>
    <w:p w14:paraId="0ED134C5" w14:textId="0AE23566" w:rsidR="00565A43" w:rsidRDefault="00565A43" w:rsidP="009B388D">
      <w:pPr>
        <w:jc w:val="both"/>
        <w:rPr>
          <w:rFonts w:ascii="Arial" w:hAnsi="Arial"/>
          <w:sz w:val="22"/>
        </w:rPr>
      </w:pPr>
    </w:p>
    <w:p w14:paraId="232736A4" w14:textId="77777777" w:rsidR="00565A43" w:rsidRPr="00C62740" w:rsidRDefault="00565A43" w:rsidP="009B388D">
      <w:pPr>
        <w:jc w:val="both"/>
        <w:rPr>
          <w:rFonts w:ascii="Arial" w:hAnsi="Arial"/>
          <w:sz w:val="22"/>
        </w:rPr>
      </w:pPr>
    </w:p>
    <w:p w14:paraId="6953D9DF" w14:textId="12369D2E" w:rsidR="004C2BAD" w:rsidRPr="00C62740" w:rsidRDefault="0041587D" w:rsidP="009B388D">
      <w:pPr>
        <w:pStyle w:val="Naslov6"/>
        <w:numPr>
          <w:ilvl w:val="0"/>
          <w:numId w:val="3"/>
        </w:numPr>
      </w:pPr>
      <w:r w:rsidRPr="00C62740">
        <w:lastRenderedPageBreak/>
        <w:t>CONTRACT PRICE AND VALUE</w:t>
      </w:r>
    </w:p>
    <w:p w14:paraId="50DA21A5" w14:textId="433F50AF" w:rsidR="003C204F" w:rsidRPr="00C62740" w:rsidRDefault="00404043" w:rsidP="009B388D">
      <w:pPr>
        <w:jc w:val="center"/>
        <w:rPr>
          <w:rFonts w:ascii="Arial" w:hAnsi="Arial"/>
          <w:b/>
          <w:sz w:val="22"/>
        </w:rPr>
      </w:pPr>
      <w:r w:rsidRPr="00C62740">
        <w:rPr>
          <w:rFonts w:ascii="Arial" w:hAnsi="Arial"/>
          <w:b/>
          <w:sz w:val="22"/>
        </w:rPr>
        <w:t>Article</w:t>
      </w:r>
      <w:r w:rsidR="001B3341" w:rsidRPr="00C62740">
        <w:rPr>
          <w:rFonts w:ascii="Arial" w:hAnsi="Arial"/>
          <w:b/>
          <w:sz w:val="22"/>
        </w:rPr>
        <w:t xml:space="preserve"> </w:t>
      </w:r>
      <w:r w:rsidR="00565A43">
        <w:rPr>
          <w:rFonts w:ascii="Arial" w:hAnsi="Arial"/>
          <w:b/>
          <w:sz w:val="22"/>
        </w:rPr>
        <w:t>4</w:t>
      </w:r>
    </w:p>
    <w:p w14:paraId="5B49846A" w14:textId="6DCE963C" w:rsidR="003A11F6" w:rsidRPr="00435360" w:rsidRDefault="00983A90" w:rsidP="00435360">
      <w:pPr>
        <w:pStyle w:val="BodyText21"/>
        <w:rPr>
          <w:bCs/>
          <w:color w:val="auto"/>
          <w:sz w:val="22"/>
        </w:rPr>
      </w:pPr>
      <w:r w:rsidRPr="00435360">
        <w:rPr>
          <w:bCs/>
          <w:color w:val="auto"/>
          <w:sz w:val="22"/>
        </w:rPr>
        <w:t xml:space="preserve">The </w:t>
      </w:r>
      <w:r w:rsidR="00646A14" w:rsidRPr="00435360">
        <w:rPr>
          <w:bCs/>
          <w:color w:val="auto"/>
          <w:sz w:val="22"/>
        </w:rPr>
        <w:t xml:space="preserve">value of </w:t>
      </w:r>
      <w:r w:rsidR="00A5605D" w:rsidRPr="00435360">
        <w:rPr>
          <w:bCs/>
          <w:color w:val="auto"/>
          <w:sz w:val="22"/>
        </w:rPr>
        <w:t>the petroleum product</w:t>
      </w:r>
      <w:r w:rsidR="003A11F6" w:rsidRPr="00435360">
        <w:rPr>
          <w:bCs/>
          <w:color w:val="auto"/>
          <w:sz w:val="22"/>
        </w:rPr>
        <w:t xml:space="preserve"> s</w:t>
      </w:r>
      <w:r w:rsidR="00646A14" w:rsidRPr="00435360">
        <w:rPr>
          <w:bCs/>
          <w:color w:val="auto"/>
          <w:sz w:val="22"/>
        </w:rPr>
        <w:t xml:space="preserve">hall be determined </w:t>
      </w:r>
      <w:r w:rsidR="007D6FF8" w:rsidRPr="00435360">
        <w:rPr>
          <w:bCs/>
          <w:color w:val="auto"/>
          <w:sz w:val="22"/>
        </w:rPr>
        <w:t xml:space="preserve">on the basis of the average of </w:t>
      </w:r>
      <w:r w:rsidR="001B45CC" w:rsidRPr="00435360">
        <w:rPr>
          <w:bCs/>
          <w:color w:val="auto"/>
          <w:sz w:val="22"/>
        </w:rPr>
        <w:t>10</w:t>
      </w:r>
      <w:r w:rsidR="007D6FF8" w:rsidRPr="00435360">
        <w:rPr>
          <w:bCs/>
          <w:color w:val="auto"/>
          <w:sz w:val="22"/>
        </w:rPr>
        <w:t xml:space="preserve"> prices </w:t>
      </w:r>
      <w:r w:rsidR="001B45CC" w:rsidRPr="00435360">
        <w:rPr>
          <w:bCs/>
          <w:color w:val="auto"/>
          <w:sz w:val="22"/>
        </w:rPr>
        <w:t xml:space="preserve">counted from the day of takeover back </w:t>
      </w:r>
      <w:r w:rsidR="0031017B" w:rsidRPr="000E532F">
        <w:rPr>
          <w:bCs/>
          <w:color w:val="auto"/>
          <w:sz w:val="22"/>
        </w:rPr>
        <w:t>(</w:t>
      </w:r>
      <w:r w:rsidR="0074510B" w:rsidRPr="000E532F">
        <w:rPr>
          <w:bCs/>
          <w:color w:val="auto"/>
          <w:sz w:val="22"/>
        </w:rPr>
        <w:t xml:space="preserve">excl. </w:t>
      </w:r>
      <w:r w:rsidR="0031017B" w:rsidRPr="000E532F">
        <w:rPr>
          <w:bCs/>
          <w:color w:val="auto"/>
          <w:sz w:val="22"/>
        </w:rPr>
        <w:t>the day of takeover)</w:t>
      </w:r>
      <w:r w:rsidR="0031017B">
        <w:rPr>
          <w:bCs/>
          <w:color w:val="auto"/>
          <w:sz w:val="22"/>
        </w:rPr>
        <w:t xml:space="preserve"> </w:t>
      </w:r>
      <w:r w:rsidR="00404043" w:rsidRPr="00435360">
        <w:rPr>
          <w:bCs/>
          <w:color w:val="auto"/>
          <w:sz w:val="22"/>
        </w:rPr>
        <w:t>and</w:t>
      </w:r>
      <w:r w:rsidR="003A11F6" w:rsidRPr="00435360">
        <w:rPr>
          <w:bCs/>
          <w:color w:val="auto"/>
          <w:sz w:val="22"/>
        </w:rPr>
        <w:t xml:space="preserve"> </w:t>
      </w:r>
      <w:r w:rsidR="007D6FF8" w:rsidRPr="00435360">
        <w:rPr>
          <w:bCs/>
          <w:color w:val="auto"/>
          <w:sz w:val="22"/>
        </w:rPr>
        <w:t>the daily exchange rates</w:t>
      </w:r>
      <w:r w:rsidR="00E33BC0" w:rsidRPr="00435360">
        <w:rPr>
          <w:bCs/>
          <w:color w:val="auto"/>
          <w:sz w:val="22"/>
        </w:rPr>
        <w:t xml:space="preserve"> </w:t>
      </w:r>
      <w:r w:rsidR="001B45CC" w:rsidRPr="00435360">
        <w:rPr>
          <w:bCs/>
          <w:color w:val="auto"/>
          <w:sz w:val="22"/>
        </w:rPr>
        <w:t>of the same dates</w:t>
      </w:r>
      <w:r w:rsidR="003A11F6" w:rsidRPr="00435360">
        <w:rPr>
          <w:bCs/>
          <w:color w:val="auto"/>
          <w:sz w:val="22"/>
        </w:rPr>
        <w:t xml:space="preserve"> </w:t>
      </w:r>
      <w:r w:rsidR="00D36BF2" w:rsidRPr="00435360">
        <w:rPr>
          <w:bCs/>
          <w:color w:val="auto"/>
          <w:sz w:val="22"/>
        </w:rPr>
        <w:t>EUR/USD</w:t>
      </w:r>
      <w:r w:rsidR="003A11F6" w:rsidRPr="00435360">
        <w:rPr>
          <w:bCs/>
          <w:color w:val="auto"/>
          <w:sz w:val="22"/>
        </w:rPr>
        <w:t xml:space="preserve"> </w:t>
      </w:r>
      <w:r w:rsidR="00DE3C6C" w:rsidRPr="00435360">
        <w:rPr>
          <w:bCs/>
          <w:color w:val="auto"/>
          <w:sz w:val="22"/>
        </w:rPr>
        <w:t>(</w:t>
      </w:r>
      <w:r w:rsidR="00435360" w:rsidRPr="00435360">
        <w:rPr>
          <w:bCs/>
          <w:color w:val="auto"/>
          <w:sz w:val="22"/>
        </w:rPr>
        <w:t xml:space="preserve">individual daily quotation is multiplied by the daily EUR / USD exchange rate </w:t>
      </w:r>
      <w:r w:rsidR="00435360">
        <w:rPr>
          <w:bCs/>
          <w:color w:val="auto"/>
          <w:sz w:val="22"/>
        </w:rPr>
        <w:t>for</w:t>
      </w:r>
      <w:r w:rsidR="00435360" w:rsidRPr="00435360">
        <w:rPr>
          <w:bCs/>
          <w:color w:val="auto"/>
          <w:sz w:val="22"/>
        </w:rPr>
        <w:t xml:space="preserve"> the same day</w:t>
      </w:r>
      <w:r w:rsidR="00435360">
        <w:rPr>
          <w:bCs/>
          <w:color w:val="auto"/>
          <w:sz w:val="22"/>
        </w:rPr>
        <w:t xml:space="preserve">) </w:t>
      </w:r>
      <w:r w:rsidR="00A16A0E" w:rsidRPr="00435360">
        <w:rPr>
          <w:bCs/>
          <w:color w:val="auto"/>
          <w:sz w:val="22"/>
        </w:rPr>
        <w:t xml:space="preserve">by </w:t>
      </w:r>
      <w:r w:rsidR="003D7C50" w:rsidRPr="00435360">
        <w:rPr>
          <w:bCs/>
          <w:color w:val="auto"/>
          <w:sz w:val="22"/>
        </w:rPr>
        <w:t xml:space="preserve">making </w:t>
      </w:r>
      <w:r w:rsidR="00AC0619" w:rsidRPr="00435360">
        <w:rPr>
          <w:bCs/>
          <w:color w:val="auto"/>
          <w:sz w:val="22"/>
        </w:rPr>
        <w:t xml:space="preserve">calculations </w:t>
      </w:r>
      <w:r w:rsidR="00A16A0E" w:rsidRPr="00435360">
        <w:rPr>
          <w:bCs/>
          <w:color w:val="auto"/>
          <w:sz w:val="22"/>
        </w:rPr>
        <w:t>applying the following</w:t>
      </w:r>
      <w:r w:rsidR="003A11F6" w:rsidRPr="00435360">
        <w:rPr>
          <w:bCs/>
          <w:color w:val="auto"/>
          <w:sz w:val="22"/>
        </w:rPr>
        <w:t>:</w:t>
      </w:r>
    </w:p>
    <w:p w14:paraId="0FC8CEAC" w14:textId="77777777" w:rsidR="00D36BF2" w:rsidRPr="00C62740" w:rsidRDefault="00D36BF2" w:rsidP="001B45CC">
      <w:pPr>
        <w:pStyle w:val="Telobesedila"/>
        <w:ind w:left="96" w:hanging="11"/>
        <w:rPr>
          <w:rFonts w:ascii="Arial" w:hAnsi="Arial" w:cs="Arial"/>
          <w:sz w:val="22"/>
          <w:szCs w:val="22"/>
        </w:rPr>
      </w:pPr>
    </w:p>
    <w:p w14:paraId="523371E1" w14:textId="11F79151" w:rsidR="002D5A94" w:rsidRPr="002D5A94" w:rsidRDefault="002D5A94" w:rsidP="00E9576C">
      <w:pPr>
        <w:pStyle w:val="Telobesedila"/>
        <w:numPr>
          <w:ilvl w:val="1"/>
          <w:numId w:val="6"/>
        </w:numPr>
        <w:rPr>
          <w:rFonts w:ascii="Arial" w:hAnsi="Arial" w:cs="Arial"/>
          <w:bCs/>
          <w:iCs/>
          <w:sz w:val="22"/>
          <w:szCs w:val="22"/>
        </w:rPr>
      </w:pPr>
      <w:r w:rsidRPr="002D5A94">
        <w:rPr>
          <w:rFonts w:ascii="Arial" w:hAnsi="Arial" w:cs="Arial"/>
          <w:bCs/>
          <w:iCs/>
          <w:sz w:val="22"/>
          <w:szCs w:val="22"/>
        </w:rPr>
        <w:t xml:space="preserve">Daily quotes for European diesel 10 ppm using the »Platts European </w:t>
      </w:r>
      <w:proofErr w:type="spellStart"/>
      <w:r w:rsidRPr="002D5A94">
        <w:rPr>
          <w:rFonts w:ascii="Arial" w:hAnsi="Arial" w:cs="Arial"/>
          <w:bCs/>
          <w:iCs/>
          <w:sz w:val="22"/>
          <w:szCs w:val="22"/>
        </w:rPr>
        <w:t>Marketscan</w:t>
      </w:r>
      <w:proofErr w:type="spellEnd"/>
      <w:r w:rsidRPr="002D5A94">
        <w:rPr>
          <w:rFonts w:ascii="Arial" w:hAnsi="Arial" w:cs="Arial"/>
          <w:bCs/>
          <w:iCs/>
          <w:sz w:val="22"/>
          <w:szCs w:val="22"/>
        </w:rPr>
        <w:t>« under the heading »</w:t>
      </w:r>
      <w:r w:rsidR="00186BB7">
        <w:rPr>
          <w:rFonts w:ascii="Arial" w:hAnsi="Arial" w:cs="Arial"/>
          <w:bCs/>
          <w:iCs/>
          <w:sz w:val="22"/>
          <w:szCs w:val="22"/>
        </w:rPr>
        <w:t>CIF NEW/Basis Ara</w:t>
      </w:r>
      <w:r w:rsidR="0031017B">
        <w:rPr>
          <w:rFonts w:ascii="Arial" w:hAnsi="Arial" w:cs="Arial"/>
          <w:bCs/>
          <w:iCs/>
          <w:sz w:val="22"/>
          <w:szCs w:val="22"/>
        </w:rPr>
        <w:t xml:space="preserve"> </w:t>
      </w:r>
      <w:r w:rsidR="0031017B" w:rsidRPr="000E532F">
        <w:rPr>
          <w:rFonts w:ascii="Arial" w:hAnsi="Arial" w:cs="Arial"/>
          <w:bCs/>
          <w:iCs/>
          <w:sz w:val="22"/>
          <w:szCs w:val="22"/>
        </w:rPr>
        <w:t>high</w:t>
      </w:r>
      <w:r w:rsidRPr="002D5A94">
        <w:rPr>
          <w:rFonts w:ascii="Arial" w:hAnsi="Arial" w:cs="Arial"/>
          <w:bCs/>
          <w:iCs/>
          <w:sz w:val="22"/>
          <w:szCs w:val="22"/>
        </w:rPr>
        <w:t>«</w:t>
      </w:r>
      <w:r w:rsidR="003E487E">
        <w:rPr>
          <w:rFonts w:ascii="Arial" w:hAnsi="Arial" w:cs="Arial"/>
          <w:bCs/>
          <w:iCs/>
          <w:sz w:val="22"/>
          <w:szCs w:val="22"/>
        </w:rPr>
        <w:t>, and</w:t>
      </w:r>
    </w:p>
    <w:p w14:paraId="2E69CFAB" w14:textId="1A7FC8AF" w:rsidR="002D5A94" w:rsidRPr="003E487E" w:rsidRDefault="002D5A94" w:rsidP="00E9576C">
      <w:pPr>
        <w:pStyle w:val="Telobesedila"/>
        <w:numPr>
          <w:ilvl w:val="1"/>
          <w:numId w:val="6"/>
        </w:numPr>
        <w:overflowPunct/>
        <w:autoSpaceDE/>
        <w:autoSpaceDN/>
        <w:adjustRightInd/>
        <w:textAlignment w:val="auto"/>
        <w:rPr>
          <w:rFonts w:ascii="Arial" w:hAnsi="Arial" w:cs="Arial"/>
          <w:sz w:val="22"/>
          <w:szCs w:val="22"/>
        </w:rPr>
      </w:pPr>
      <w:r w:rsidRPr="002D5A94">
        <w:rPr>
          <w:rFonts w:ascii="Arial" w:hAnsi="Arial" w:cs="Arial"/>
          <w:bCs/>
          <w:iCs/>
          <w:sz w:val="22"/>
          <w:szCs w:val="22"/>
        </w:rPr>
        <w:t>Daily exchange rates EUR/USD published by the ECB</w:t>
      </w:r>
      <w:r w:rsidR="003E487E">
        <w:rPr>
          <w:rFonts w:ascii="Arial" w:hAnsi="Arial" w:cs="Arial"/>
          <w:bCs/>
          <w:iCs/>
          <w:sz w:val="22"/>
          <w:szCs w:val="22"/>
        </w:rPr>
        <w:t>,</w:t>
      </w:r>
    </w:p>
    <w:p w14:paraId="27E37820" w14:textId="77777777" w:rsidR="003E487E" w:rsidRPr="00C62740" w:rsidRDefault="003E487E" w:rsidP="009B388D">
      <w:pPr>
        <w:pStyle w:val="Telobesedila"/>
        <w:overflowPunct/>
        <w:autoSpaceDE/>
        <w:autoSpaceDN/>
        <w:adjustRightInd/>
        <w:ind w:left="1440"/>
        <w:textAlignment w:val="auto"/>
        <w:rPr>
          <w:rFonts w:ascii="Arial" w:hAnsi="Arial" w:cs="Arial"/>
          <w:sz w:val="22"/>
          <w:szCs w:val="22"/>
        </w:rPr>
      </w:pPr>
    </w:p>
    <w:p w14:paraId="2C619E0D" w14:textId="7A4B6ECE" w:rsidR="003A11F6" w:rsidRPr="00C62740" w:rsidRDefault="004658CD" w:rsidP="009B388D">
      <w:pPr>
        <w:pStyle w:val="Telobesedila"/>
        <w:ind w:left="379"/>
        <w:rPr>
          <w:rFonts w:ascii="Arial" w:hAnsi="Arial" w:cs="Arial"/>
          <w:sz w:val="22"/>
          <w:szCs w:val="22"/>
        </w:rPr>
      </w:pPr>
      <w:r>
        <w:rPr>
          <w:rFonts w:ascii="Arial" w:hAnsi="Arial" w:cs="Arial"/>
          <w:sz w:val="22"/>
          <w:szCs w:val="22"/>
        </w:rPr>
        <w:t>a</w:t>
      </w:r>
      <w:r w:rsidR="00DD7121">
        <w:rPr>
          <w:rFonts w:ascii="Arial" w:hAnsi="Arial" w:cs="Arial"/>
          <w:sz w:val="22"/>
          <w:szCs w:val="22"/>
        </w:rPr>
        <w:t>nd a surcharge</w:t>
      </w:r>
      <w:r w:rsidR="00CB3FC1">
        <w:rPr>
          <w:rFonts w:ascii="Arial" w:hAnsi="Arial" w:cs="Arial"/>
          <w:sz w:val="22"/>
          <w:szCs w:val="22"/>
        </w:rPr>
        <w:t xml:space="preserve"> (+) </w:t>
      </w:r>
      <w:r w:rsidR="003A11F6" w:rsidRPr="00C62740">
        <w:rPr>
          <w:rFonts w:ascii="Arial" w:hAnsi="Arial" w:cs="Arial"/>
          <w:sz w:val="22"/>
          <w:szCs w:val="22"/>
        </w:rPr>
        <w:t>/</w:t>
      </w:r>
      <w:r w:rsidR="00CB3FC1">
        <w:rPr>
          <w:rFonts w:ascii="Arial" w:hAnsi="Arial" w:cs="Arial"/>
          <w:sz w:val="22"/>
          <w:szCs w:val="22"/>
        </w:rPr>
        <w:t xml:space="preserve"> </w:t>
      </w:r>
      <w:r w:rsidR="00A00D77">
        <w:rPr>
          <w:rFonts w:ascii="Arial" w:hAnsi="Arial" w:cs="Arial"/>
          <w:sz w:val="22"/>
          <w:szCs w:val="22"/>
        </w:rPr>
        <w:t>deduction</w:t>
      </w:r>
      <w:r w:rsidR="003A11F6" w:rsidRPr="00C62740">
        <w:rPr>
          <w:rFonts w:ascii="Arial" w:hAnsi="Arial" w:cs="Arial"/>
          <w:sz w:val="22"/>
          <w:szCs w:val="22"/>
        </w:rPr>
        <w:t xml:space="preserve"> </w:t>
      </w:r>
      <w:r w:rsidR="00CB3FC1">
        <w:rPr>
          <w:rFonts w:ascii="Arial" w:hAnsi="Arial" w:cs="Arial"/>
          <w:sz w:val="22"/>
          <w:szCs w:val="22"/>
        </w:rPr>
        <w:t xml:space="preserve">(-) </w:t>
      </w:r>
      <w:r w:rsidR="00404043" w:rsidRPr="00C62740">
        <w:rPr>
          <w:rFonts w:ascii="Arial" w:hAnsi="Arial" w:cs="Arial"/>
          <w:i/>
          <w:sz w:val="22"/>
          <w:szCs w:val="22"/>
        </w:rPr>
        <w:t>for</w:t>
      </w:r>
      <w:r w:rsidR="003A11F6" w:rsidRPr="00C62740">
        <w:rPr>
          <w:rFonts w:ascii="Arial" w:hAnsi="Arial" w:cs="Arial"/>
          <w:sz w:val="22"/>
          <w:szCs w:val="22"/>
        </w:rPr>
        <w:t>:</w:t>
      </w:r>
    </w:p>
    <w:p w14:paraId="37F92A18" w14:textId="77777777" w:rsidR="00AE4561" w:rsidRPr="00C62740" w:rsidRDefault="00AE4561" w:rsidP="009B388D">
      <w:pPr>
        <w:pStyle w:val="Telobesedila"/>
        <w:ind w:left="379"/>
        <w:rPr>
          <w:rFonts w:ascii="Arial" w:hAnsi="Arial" w:cs="Arial"/>
          <w:sz w:val="22"/>
          <w:szCs w:val="22"/>
        </w:rPr>
      </w:pPr>
    </w:p>
    <w:p w14:paraId="1F2CD24B" w14:textId="7966A9F6" w:rsidR="00AE4561" w:rsidRPr="00C62740" w:rsidRDefault="00404043" w:rsidP="009B388D">
      <w:pPr>
        <w:pStyle w:val="Telobesedila"/>
        <w:ind w:left="30"/>
        <w:rPr>
          <w:rFonts w:ascii="Arial" w:hAnsi="Arial" w:cs="Arial"/>
          <w:sz w:val="22"/>
          <w:szCs w:val="22"/>
        </w:rPr>
      </w:pPr>
      <w:r w:rsidRPr="00C62740">
        <w:rPr>
          <w:rFonts w:ascii="Arial" w:hAnsi="Arial" w:cs="Arial"/>
          <w:b/>
          <w:i/>
          <w:sz w:val="22"/>
          <w:szCs w:val="22"/>
        </w:rPr>
        <w:t>Lot</w:t>
      </w:r>
      <w:r w:rsidR="003A11F6" w:rsidRPr="00C62740">
        <w:rPr>
          <w:rFonts w:ascii="Arial" w:hAnsi="Arial" w:cs="Arial"/>
          <w:b/>
          <w:i/>
          <w:sz w:val="22"/>
          <w:szCs w:val="22"/>
        </w:rPr>
        <w:t xml:space="preserve"> 1</w:t>
      </w:r>
      <w:r w:rsidR="003A11F6" w:rsidRPr="00C62740">
        <w:rPr>
          <w:rFonts w:ascii="Arial" w:hAnsi="Arial" w:cs="Arial"/>
          <w:sz w:val="22"/>
          <w:szCs w:val="22"/>
        </w:rPr>
        <w:t xml:space="preserve"> (</w:t>
      </w:r>
      <w:r w:rsidR="00D36BF2">
        <w:rPr>
          <w:rFonts w:ascii="Arial" w:hAnsi="Arial" w:cs="Arial"/>
          <w:sz w:val="22"/>
          <w:szCs w:val="22"/>
        </w:rPr>
        <w:t>1</w:t>
      </w:r>
      <w:r w:rsidR="008024D7" w:rsidRPr="00C62740">
        <w:rPr>
          <w:rFonts w:ascii="Arial" w:hAnsi="Arial" w:cs="Arial"/>
          <w:sz w:val="22"/>
          <w:szCs w:val="22"/>
        </w:rPr>
        <w:t>,</w:t>
      </w:r>
      <w:r w:rsidR="003A11F6" w:rsidRPr="00C62740">
        <w:rPr>
          <w:rFonts w:ascii="Arial" w:hAnsi="Arial" w:cs="Arial"/>
          <w:sz w:val="22"/>
          <w:szCs w:val="22"/>
        </w:rPr>
        <w:t xml:space="preserve">000 </w:t>
      </w:r>
      <w:r w:rsidR="008024D7" w:rsidRPr="00C62740">
        <w:rPr>
          <w:rFonts w:ascii="Arial" w:hAnsi="Arial" w:cs="Arial"/>
          <w:sz w:val="22"/>
          <w:szCs w:val="22"/>
        </w:rPr>
        <w:t>litres</w:t>
      </w:r>
      <w:r w:rsidR="00D36BF2">
        <w:rPr>
          <w:rFonts w:ascii="Arial" w:hAnsi="Arial" w:cs="Arial"/>
          <w:sz w:val="22"/>
          <w:szCs w:val="22"/>
        </w:rPr>
        <w:t>,</w:t>
      </w:r>
      <w:r w:rsidR="003A11F6" w:rsidRPr="00C62740">
        <w:rPr>
          <w:rFonts w:ascii="Arial" w:hAnsi="Arial" w:cs="Arial"/>
          <w:sz w:val="22"/>
          <w:szCs w:val="22"/>
        </w:rPr>
        <w:t xml:space="preserve"> </w:t>
      </w:r>
      <w:r w:rsidR="00D36BF2">
        <w:rPr>
          <w:rFonts w:ascii="Arial" w:hAnsi="Arial" w:cs="Arial"/>
          <w:sz w:val="22"/>
          <w:szCs w:val="22"/>
        </w:rPr>
        <w:t xml:space="preserve">to be released on </w:t>
      </w:r>
      <w:r w:rsidR="000E532F">
        <w:rPr>
          <w:rFonts w:ascii="Arial" w:hAnsi="Arial" w:cs="Arial"/>
          <w:sz w:val="22"/>
          <w:szCs w:val="22"/>
        </w:rPr>
        <w:t>10 March 2025</w:t>
      </w:r>
      <w:r w:rsidR="003A11F6" w:rsidRPr="00C62740">
        <w:rPr>
          <w:rFonts w:ascii="Arial" w:hAnsi="Arial" w:cs="Arial"/>
          <w:sz w:val="22"/>
          <w:szCs w:val="22"/>
        </w:rPr>
        <w:t>):</w:t>
      </w:r>
    </w:p>
    <w:p w14:paraId="158C5181" w14:textId="4A03D322" w:rsidR="003A11F6" w:rsidRDefault="003A11F6" w:rsidP="009B388D">
      <w:pPr>
        <w:pStyle w:val="Telobesedila"/>
        <w:ind w:left="30"/>
        <w:rPr>
          <w:rFonts w:ascii="Arial" w:hAnsi="Arial" w:cs="Arial"/>
          <w:sz w:val="22"/>
          <w:szCs w:val="22"/>
        </w:rPr>
      </w:pPr>
      <w:r w:rsidRPr="00C62740">
        <w:rPr>
          <w:rFonts w:ascii="Arial" w:hAnsi="Arial" w:cs="Arial"/>
          <w:sz w:val="22"/>
          <w:szCs w:val="22"/>
        </w:rPr>
        <w:tab/>
      </w:r>
      <w:r w:rsidRPr="00C62740">
        <w:rPr>
          <w:rFonts w:ascii="Arial" w:hAnsi="Arial" w:cs="Arial"/>
          <w:sz w:val="22"/>
          <w:szCs w:val="22"/>
        </w:rPr>
        <w:tab/>
      </w:r>
      <w:r w:rsidRPr="00C62740">
        <w:rPr>
          <w:rFonts w:ascii="Arial" w:hAnsi="Arial" w:cs="Arial"/>
          <w:sz w:val="22"/>
          <w:szCs w:val="22"/>
        </w:rPr>
        <w:tab/>
      </w:r>
      <w:r w:rsidRPr="00C62740">
        <w:rPr>
          <w:rFonts w:ascii="Arial" w:hAnsi="Arial" w:cs="Arial"/>
          <w:sz w:val="22"/>
          <w:szCs w:val="22"/>
          <w:u w:val="single"/>
        </w:rPr>
        <w:tab/>
      </w:r>
      <w:r w:rsidRPr="00C62740">
        <w:rPr>
          <w:rFonts w:ascii="Arial" w:hAnsi="Arial" w:cs="Arial"/>
          <w:sz w:val="22"/>
          <w:szCs w:val="22"/>
          <w:u w:val="single"/>
        </w:rPr>
        <w:tab/>
      </w:r>
      <w:r w:rsidRPr="00C62740">
        <w:rPr>
          <w:rFonts w:ascii="Arial" w:hAnsi="Arial" w:cs="Arial"/>
          <w:sz w:val="22"/>
          <w:szCs w:val="22"/>
          <w:u w:val="single"/>
        </w:rPr>
        <w:tab/>
      </w:r>
      <w:r w:rsidRPr="00C62740">
        <w:rPr>
          <w:rFonts w:ascii="Arial" w:hAnsi="Arial" w:cs="Arial"/>
          <w:sz w:val="22"/>
          <w:szCs w:val="22"/>
          <w:u w:val="single"/>
        </w:rPr>
        <w:tab/>
      </w:r>
      <w:r w:rsidRPr="00C62740">
        <w:rPr>
          <w:rFonts w:ascii="Arial" w:hAnsi="Arial" w:cs="Arial"/>
          <w:sz w:val="22"/>
          <w:szCs w:val="22"/>
          <w:u w:val="single"/>
        </w:rPr>
        <w:tab/>
      </w:r>
      <w:r w:rsidRPr="00C62740">
        <w:rPr>
          <w:rFonts w:ascii="Arial" w:hAnsi="Arial" w:cs="Arial"/>
          <w:sz w:val="22"/>
          <w:szCs w:val="22"/>
          <w:u w:val="single"/>
        </w:rPr>
        <w:tab/>
      </w:r>
      <w:r w:rsidRPr="00C62740">
        <w:rPr>
          <w:rFonts w:ascii="Arial" w:hAnsi="Arial" w:cs="Arial"/>
          <w:sz w:val="22"/>
          <w:szCs w:val="22"/>
        </w:rPr>
        <w:t xml:space="preserve"> EUR/l, </w:t>
      </w:r>
    </w:p>
    <w:p w14:paraId="0FC7A87B" w14:textId="77777777" w:rsidR="006C11C4" w:rsidRPr="00C62740" w:rsidRDefault="006C11C4" w:rsidP="009B388D">
      <w:pPr>
        <w:pStyle w:val="Telobesedila"/>
        <w:ind w:left="30"/>
        <w:rPr>
          <w:rFonts w:ascii="Arial" w:hAnsi="Arial" w:cs="Arial"/>
          <w:sz w:val="22"/>
          <w:szCs w:val="22"/>
        </w:rPr>
      </w:pPr>
    </w:p>
    <w:p w14:paraId="1DC49181" w14:textId="6394CD16" w:rsidR="00565A43" w:rsidRPr="00C62740" w:rsidRDefault="00565A43" w:rsidP="00565A43">
      <w:pPr>
        <w:pStyle w:val="Telobesedila"/>
        <w:ind w:left="30"/>
        <w:rPr>
          <w:rFonts w:ascii="Arial" w:hAnsi="Arial" w:cs="Arial"/>
          <w:sz w:val="22"/>
          <w:szCs w:val="22"/>
        </w:rPr>
      </w:pPr>
      <w:r w:rsidRPr="00C62740">
        <w:rPr>
          <w:rFonts w:ascii="Arial" w:hAnsi="Arial" w:cs="Arial"/>
          <w:b/>
          <w:i/>
          <w:sz w:val="22"/>
          <w:szCs w:val="22"/>
        </w:rPr>
        <w:t xml:space="preserve">Lot </w:t>
      </w:r>
      <w:r w:rsidR="006C11C4">
        <w:rPr>
          <w:rFonts w:ascii="Arial" w:hAnsi="Arial" w:cs="Arial"/>
          <w:b/>
          <w:i/>
          <w:sz w:val="22"/>
          <w:szCs w:val="22"/>
        </w:rPr>
        <w:t>2</w:t>
      </w:r>
      <w:r w:rsidRPr="00C62740">
        <w:rPr>
          <w:rFonts w:ascii="Arial" w:hAnsi="Arial" w:cs="Arial"/>
          <w:sz w:val="22"/>
          <w:szCs w:val="22"/>
        </w:rPr>
        <w:t xml:space="preserve"> (</w:t>
      </w:r>
      <w:r>
        <w:rPr>
          <w:rFonts w:ascii="Arial" w:hAnsi="Arial" w:cs="Arial"/>
          <w:sz w:val="22"/>
          <w:szCs w:val="22"/>
        </w:rPr>
        <w:t>1</w:t>
      </w:r>
      <w:r w:rsidRPr="00C62740">
        <w:rPr>
          <w:rFonts w:ascii="Arial" w:hAnsi="Arial" w:cs="Arial"/>
          <w:sz w:val="22"/>
          <w:szCs w:val="22"/>
        </w:rPr>
        <w:t>,000 litres</w:t>
      </w:r>
      <w:r>
        <w:rPr>
          <w:rFonts w:ascii="Arial" w:hAnsi="Arial" w:cs="Arial"/>
          <w:sz w:val="22"/>
          <w:szCs w:val="22"/>
        </w:rPr>
        <w:t>,</w:t>
      </w:r>
      <w:r w:rsidRPr="00C62740">
        <w:rPr>
          <w:rFonts w:ascii="Arial" w:hAnsi="Arial" w:cs="Arial"/>
          <w:sz w:val="22"/>
          <w:szCs w:val="22"/>
        </w:rPr>
        <w:t xml:space="preserve"> </w:t>
      </w:r>
      <w:r>
        <w:rPr>
          <w:rFonts w:ascii="Arial" w:hAnsi="Arial" w:cs="Arial"/>
          <w:sz w:val="22"/>
          <w:szCs w:val="22"/>
        </w:rPr>
        <w:t xml:space="preserve">to be released on </w:t>
      </w:r>
      <w:r w:rsidR="000E532F">
        <w:rPr>
          <w:rFonts w:ascii="Arial" w:hAnsi="Arial" w:cs="Arial"/>
          <w:sz w:val="22"/>
          <w:szCs w:val="22"/>
        </w:rPr>
        <w:t>1</w:t>
      </w:r>
      <w:r>
        <w:rPr>
          <w:rFonts w:ascii="Arial" w:hAnsi="Arial" w:cs="Arial"/>
          <w:sz w:val="22"/>
          <w:szCs w:val="22"/>
        </w:rPr>
        <w:t>0 June 202</w:t>
      </w:r>
      <w:r w:rsidR="000E532F">
        <w:rPr>
          <w:rFonts w:ascii="Arial" w:hAnsi="Arial" w:cs="Arial"/>
          <w:sz w:val="22"/>
          <w:szCs w:val="22"/>
        </w:rPr>
        <w:t>5</w:t>
      </w:r>
      <w:r w:rsidRPr="00C62740">
        <w:rPr>
          <w:rFonts w:ascii="Arial" w:hAnsi="Arial" w:cs="Arial"/>
          <w:sz w:val="22"/>
          <w:szCs w:val="22"/>
        </w:rPr>
        <w:t>):</w:t>
      </w:r>
    </w:p>
    <w:p w14:paraId="190EB352" w14:textId="77777777" w:rsidR="00565A43" w:rsidRPr="00C62740" w:rsidRDefault="00565A43" w:rsidP="00565A43">
      <w:pPr>
        <w:pStyle w:val="Telobesedila"/>
        <w:ind w:left="30"/>
        <w:rPr>
          <w:rFonts w:ascii="Arial" w:hAnsi="Arial" w:cs="Arial"/>
          <w:sz w:val="22"/>
          <w:szCs w:val="22"/>
        </w:rPr>
      </w:pPr>
      <w:r w:rsidRPr="00C62740">
        <w:rPr>
          <w:rFonts w:ascii="Arial" w:hAnsi="Arial" w:cs="Arial"/>
          <w:sz w:val="22"/>
          <w:szCs w:val="22"/>
        </w:rPr>
        <w:tab/>
      </w:r>
      <w:r w:rsidRPr="00C62740">
        <w:rPr>
          <w:rFonts w:ascii="Arial" w:hAnsi="Arial" w:cs="Arial"/>
          <w:sz w:val="22"/>
          <w:szCs w:val="22"/>
        </w:rPr>
        <w:tab/>
      </w:r>
      <w:r w:rsidRPr="00C62740">
        <w:rPr>
          <w:rFonts w:ascii="Arial" w:hAnsi="Arial" w:cs="Arial"/>
          <w:sz w:val="22"/>
          <w:szCs w:val="22"/>
        </w:rPr>
        <w:tab/>
      </w:r>
      <w:r w:rsidRPr="00C62740">
        <w:rPr>
          <w:rFonts w:ascii="Arial" w:hAnsi="Arial" w:cs="Arial"/>
          <w:sz w:val="22"/>
          <w:szCs w:val="22"/>
          <w:u w:val="single"/>
        </w:rPr>
        <w:tab/>
      </w:r>
      <w:r w:rsidRPr="00C62740">
        <w:rPr>
          <w:rFonts w:ascii="Arial" w:hAnsi="Arial" w:cs="Arial"/>
          <w:sz w:val="22"/>
          <w:szCs w:val="22"/>
          <w:u w:val="single"/>
        </w:rPr>
        <w:tab/>
      </w:r>
      <w:r w:rsidRPr="00C62740">
        <w:rPr>
          <w:rFonts w:ascii="Arial" w:hAnsi="Arial" w:cs="Arial"/>
          <w:sz w:val="22"/>
          <w:szCs w:val="22"/>
          <w:u w:val="single"/>
        </w:rPr>
        <w:tab/>
      </w:r>
      <w:r w:rsidRPr="00C62740">
        <w:rPr>
          <w:rFonts w:ascii="Arial" w:hAnsi="Arial" w:cs="Arial"/>
          <w:sz w:val="22"/>
          <w:szCs w:val="22"/>
          <w:u w:val="single"/>
        </w:rPr>
        <w:tab/>
      </w:r>
      <w:r w:rsidRPr="00C62740">
        <w:rPr>
          <w:rFonts w:ascii="Arial" w:hAnsi="Arial" w:cs="Arial"/>
          <w:sz w:val="22"/>
          <w:szCs w:val="22"/>
          <w:u w:val="single"/>
        </w:rPr>
        <w:tab/>
      </w:r>
      <w:r w:rsidRPr="00C62740">
        <w:rPr>
          <w:rFonts w:ascii="Arial" w:hAnsi="Arial" w:cs="Arial"/>
          <w:sz w:val="22"/>
          <w:szCs w:val="22"/>
          <w:u w:val="single"/>
        </w:rPr>
        <w:tab/>
      </w:r>
      <w:r w:rsidRPr="00C62740">
        <w:rPr>
          <w:rFonts w:ascii="Arial" w:hAnsi="Arial" w:cs="Arial"/>
          <w:sz w:val="22"/>
          <w:szCs w:val="22"/>
        </w:rPr>
        <w:t xml:space="preserve"> EUR/l, </w:t>
      </w:r>
    </w:p>
    <w:p w14:paraId="5EED0B7E" w14:textId="77777777" w:rsidR="00D02602" w:rsidRDefault="00D02602" w:rsidP="009B388D">
      <w:pPr>
        <w:pStyle w:val="Telobesedila"/>
        <w:ind w:left="30"/>
        <w:rPr>
          <w:rFonts w:ascii="Arial" w:hAnsi="Arial" w:cs="Arial"/>
          <w:b/>
          <w:i/>
          <w:sz w:val="22"/>
          <w:szCs w:val="22"/>
        </w:rPr>
      </w:pPr>
    </w:p>
    <w:p w14:paraId="28EDFBE4" w14:textId="4DFFBA97" w:rsidR="00AE4561" w:rsidRPr="00C62740" w:rsidRDefault="00404043" w:rsidP="009B388D">
      <w:pPr>
        <w:pStyle w:val="Telobesedila"/>
        <w:ind w:left="30"/>
        <w:rPr>
          <w:rFonts w:ascii="Arial" w:hAnsi="Arial" w:cs="Arial"/>
          <w:sz w:val="22"/>
          <w:szCs w:val="22"/>
        </w:rPr>
      </w:pPr>
      <w:r w:rsidRPr="00C62740">
        <w:rPr>
          <w:rFonts w:ascii="Arial" w:hAnsi="Arial" w:cs="Arial"/>
          <w:b/>
          <w:i/>
          <w:sz w:val="22"/>
          <w:szCs w:val="22"/>
        </w:rPr>
        <w:t>Lot</w:t>
      </w:r>
      <w:r w:rsidR="003A11F6" w:rsidRPr="00C62740">
        <w:rPr>
          <w:rFonts w:ascii="Arial" w:hAnsi="Arial" w:cs="Arial"/>
          <w:b/>
          <w:i/>
          <w:sz w:val="22"/>
          <w:szCs w:val="22"/>
        </w:rPr>
        <w:t xml:space="preserve"> </w:t>
      </w:r>
      <w:r w:rsidR="006C11C4">
        <w:rPr>
          <w:rFonts w:ascii="Arial" w:hAnsi="Arial" w:cs="Arial"/>
          <w:b/>
          <w:i/>
          <w:sz w:val="22"/>
          <w:szCs w:val="22"/>
        </w:rPr>
        <w:t>3</w:t>
      </w:r>
      <w:r w:rsidR="003A11F6" w:rsidRPr="00C62740">
        <w:rPr>
          <w:rFonts w:ascii="Arial" w:hAnsi="Arial" w:cs="Arial"/>
          <w:sz w:val="22"/>
          <w:szCs w:val="22"/>
        </w:rPr>
        <w:t xml:space="preserve"> (</w:t>
      </w:r>
      <w:r w:rsidR="00D36BF2">
        <w:rPr>
          <w:rFonts w:ascii="Arial" w:hAnsi="Arial" w:cs="Arial"/>
          <w:sz w:val="22"/>
          <w:szCs w:val="22"/>
        </w:rPr>
        <w:t xml:space="preserve">1,000 litres, to be released on </w:t>
      </w:r>
      <w:r w:rsidR="000E532F">
        <w:rPr>
          <w:rFonts w:ascii="Arial" w:hAnsi="Arial" w:cs="Arial"/>
          <w:sz w:val="22"/>
          <w:szCs w:val="22"/>
        </w:rPr>
        <w:t>1</w:t>
      </w:r>
      <w:r w:rsidR="00D36BF2">
        <w:rPr>
          <w:rFonts w:ascii="Arial" w:hAnsi="Arial" w:cs="Arial"/>
          <w:sz w:val="22"/>
          <w:szCs w:val="22"/>
        </w:rPr>
        <w:t>0 September 202</w:t>
      </w:r>
      <w:r w:rsidR="000E532F">
        <w:rPr>
          <w:rFonts w:ascii="Arial" w:hAnsi="Arial" w:cs="Arial"/>
          <w:sz w:val="22"/>
          <w:szCs w:val="22"/>
        </w:rPr>
        <w:t>5</w:t>
      </w:r>
      <w:r w:rsidR="003A11F6" w:rsidRPr="00C62740">
        <w:rPr>
          <w:rFonts w:ascii="Arial" w:hAnsi="Arial" w:cs="Arial"/>
          <w:sz w:val="22"/>
          <w:szCs w:val="22"/>
        </w:rPr>
        <w:t>):</w:t>
      </w:r>
    </w:p>
    <w:p w14:paraId="4CE526DB" w14:textId="6B0CD85A" w:rsidR="003A11F6" w:rsidRDefault="003A11F6" w:rsidP="009B388D">
      <w:pPr>
        <w:pStyle w:val="Telobesedila"/>
        <w:ind w:left="30"/>
        <w:rPr>
          <w:rFonts w:ascii="Arial" w:hAnsi="Arial" w:cs="Arial"/>
          <w:sz w:val="22"/>
          <w:szCs w:val="22"/>
        </w:rPr>
      </w:pPr>
      <w:r w:rsidRPr="00C62740">
        <w:rPr>
          <w:rFonts w:ascii="Arial" w:hAnsi="Arial" w:cs="Arial"/>
          <w:sz w:val="22"/>
          <w:szCs w:val="22"/>
        </w:rPr>
        <w:tab/>
      </w:r>
      <w:r w:rsidRPr="00C62740">
        <w:rPr>
          <w:rFonts w:ascii="Arial" w:hAnsi="Arial" w:cs="Arial"/>
          <w:sz w:val="22"/>
          <w:szCs w:val="22"/>
        </w:rPr>
        <w:tab/>
      </w:r>
      <w:r w:rsidRPr="00C62740">
        <w:rPr>
          <w:rFonts w:ascii="Arial" w:hAnsi="Arial" w:cs="Arial"/>
          <w:sz w:val="22"/>
          <w:szCs w:val="22"/>
        </w:rPr>
        <w:tab/>
      </w:r>
      <w:r w:rsidRPr="00C62740">
        <w:rPr>
          <w:rFonts w:ascii="Arial" w:hAnsi="Arial" w:cs="Arial"/>
          <w:sz w:val="22"/>
          <w:szCs w:val="22"/>
          <w:u w:val="single"/>
        </w:rPr>
        <w:tab/>
      </w:r>
      <w:r w:rsidRPr="00C62740">
        <w:rPr>
          <w:rFonts w:ascii="Arial" w:hAnsi="Arial" w:cs="Arial"/>
          <w:sz w:val="22"/>
          <w:szCs w:val="22"/>
          <w:u w:val="single"/>
        </w:rPr>
        <w:tab/>
      </w:r>
      <w:r w:rsidRPr="00C62740">
        <w:rPr>
          <w:rFonts w:ascii="Arial" w:hAnsi="Arial" w:cs="Arial"/>
          <w:sz w:val="22"/>
          <w:szCs w:val="22"/>
          <w:u w:val="single"/>
        </w:rPr>
        <w:tab/>
      </w:r>
      <w:r w:rsidRPr="00C62740">
        <w:rPr>
          <w:rFonts w:ascii="Arial" w:hAnsi="Arial" w:cs="Arial"/>
          <w:sz w:val="22"/>
          <w:szCs w:val="22"/>
          <w:u w:val="single"/>
        </w:rPr>
        <w:tab/>
      </w:r>
      <w:r w:rsidRPr="00C62740">
        <w:rPr>
          <w:rFonts w:ascii="Arial" w:hAnsi="Arial" w:cs="Arial"/>
          <w:sz w:val="22"/>
          <w:szCs w:val="22"/>
          <w:u w:val="single"/>
        </w:rPr>
        <w:tab/>
      </w:r>
      <w:r w:rsidRPr="00C62740">
        <w:rPr>
          <w:rFonts w:ascii="Arial" w:hAnsi="Arial" w:cs="Arial"/>
          <w:sz w:val="22"/>
          <w:szCs w:val="22"/>
          <w:u w:val="single"/>
        </w:rPr>
        <w:tab/>
        <w:t xml:space="preserve"> </w:t>
      </w:r>
      <w:r w:rsidRPr="00C62740">
        <w:rPr>
          <w:rFonts w:ascii="Arial" w:hAnsi="Arial" w:cs="Arial"/>
          <w:sz w:val="22"/>
          <w:szCs w:val="22"/>
        </w:rPr>
        <w:t>EUR/l</w:t>
      </w:r>
    </w:p>
    <w:p w14:paraId="66D4D919" w14:textId="0E997D36" w:rsidR="00D36BF2" w:rsidRDefault="00D36BF2" w:rsidP="009B388D">
      <w:pPr>
        <w:pStyle w:val="Telobesedila"/>
        <w:ind w:left="30"/>
        <w:rPr>
          <w:rFonts w:ascii="Arial" w:hAnsi="Arial" w:cs="Arial"/>
          <w:sz w:val="22"/>
          <w:szCs w:val="22"/>
        </w:rPr>
      </w:pPr>
    </w:p>
    <w:p w14:paraId="62055967" w14:textId="7E5B94CE" w:rsidR="00D36BF2" w:rsidRPr="00C62740" w:rsidRDefault="00D36BF2" w:rsidP="00D36BF2">
      <w:pPr>
        <w:pStyle w:val="Telobesedila"/>
        <w:ind w:left="30"/>
        <w:rPr>
          <w:rFonts w:ascii="Arial" w:hAnsi="Arial" w:cs="Arial"/>
          <w:sz w:val="22"/>
          <w:szCs w:val="22"/>
        </w:rPr>
      </w:pPr>
      <w:r w:rsidRPr="00C62740">
        <w:rPr>
          <w:rFonts w:ascii="Arial" w:hAnsi="Arial" w:cs="Arial"/>
          <w:b/>
          <w:i/>
          <w:sz w:val="22"/>
          <w:szCs w:val="22"/>
        </w:rPr>
        <w:t xml:space="preserve">Lot </w:t>
      </w:r>
      <w:r w:rsidR="006C11C4">
        <w:rPr>
          <w:rFonts w:ascii="Arial" w:hAnsi="Arial" w:cs="Arial"/>
          <w:b/>
          <w:i/>
          <w:sz w:val="22"/>
          <w:szCs w:val="22"/>
        </w:rPr>
        <w:t>4</w:t>
      </w:r>
      <w:r w:rsidRPr="00C62740">
        <w:rPr>
          <w:rFonts w:ascii="Arial" w:hAnsi="Arial" w:cs="Arial"/>
          <w:sz w:val="22"/>
          <w:szCs w:val="22"/>
        </w:rPr>
        <w:t xml:space="preserve"> (</w:t>
      </w:r>
      <w:r>
        <w:rPr>
          <w:rFonts w:ascii="Arial" w:hAnsi="Arial" w:cs="Arial"/>
          <w:sz w:val="22"/>
          <w:szCs w:val="22"/>
        </w:rPr>
        <w:t>1,000 litres, to be released on 1</w:t>
      </w:r>
      <w:r w:rsidR="000E532F">
        <w:rPr>
          <w:rFonts w:ascii="Arial" w:hAnsi="Arial" w:cs="Arial"/>
          <w:sz w:val="22"/>
          <w:szCs w:val="22"/>
        </w:rPr>
        <w:t>0</w:t>
      </w:r>
      <w:r>
        <w:rPr>
          <w:rFonts w:ascii="Arial" w:hAnsi="Arial" w:cs="Arial"/>
          <w:sz w:val="22"/>
          <w:szCs w:val="22"/>
        </w:rPr>
        <w:t xml:space="preserve"> December 202</w:t>
      </w:r>
      <w:r w:rsidR="000E532F">
        <w:rPr>
          <w:rFonts w:ascii="Arial" w:hAnsi="Arial" w:cs="Arial"/>
          <w:sz w:val="22"/>
          <w:szCs w:val="22"/>
        </w:rPr>
        <w:t>5</w:t>
      </w:r>
      <w:r w:rsidRPr="00C62740">
        <w:rPr>
          <w:rFonts w:ascii="Arial" w:hAnsi="Arial" w:cs="Arial"/>
          <w:sz w:val="22"/>
          <w:szCs w:val="22"/>
        </w:rPr>
        <w:t>):</w:t>
      </w:r>
    </w:p>
    <w:p w14:paraId="0243A3CE" w14:textId="7B5564BA" w:rsidR="00D36BF2" w:rsidRDefault="00D36BF2" w:rsidP="00D36BF2">
      <w:pPr>
        <w:pStyle w:val="Telobesedila"/>
        <w:ind w:left="30"/>
        <w:rPr>
          <w:rFonts w:ascii="Arial" w:hAnsi="Arial" w:cs="Arial"/>
          <w:sz w:val="22"/>
          <w:szCs w:val="22"/>
        </w:rPr>
      </w:pPr>
      <w:r w:rsidRPr="00C62740">
        <w:rPr>
          <w:rFonts w:ascii="Arial" w:hAnsi="Arial" w:cs="Arial"/>
          <w:sz w:val="22"/>
          <w:szCs w:val="22"/>
        </w:rPr>
        <w:tab/>
      </w:r>
      <w:r w:rsidRPr="00C62740">
        <w:rPr>
          <w:rFonts w:ascii="Arial" w:hAnsi="Arial" w:cs="Arial"/>
          <w:sz w:val="22"/>
          <w:szCs w:val="22"/>
        </w:rPr>
        <w:tab/>
      </w:r>
      <w:r w:rsidRPr="00C62740">
        <w:rPr>
          <w:rFonts w:ascii="Arial" w:hAnsi="Arial" w:cs="Arial"/>
          <w:sz w:val="22"/>
          <w:szCs w:val="22"/>
        </w:rPr>
        <w:tab/>
      </w:r>
      <w:r w:rsidRPr="00C62740">
        <w:rPr>
          <w:rFonts w:ascii="Arial" w:hAnsi="Arial" w:cs="Arial"/>
          <w:sz w:val="22"/>
          <w:szCs w:val="22"/>
          <w:u w:val="single"/>
        </w:rPr>
        <w:tab/>
      </w:r>
      <w:r w:rsidRPr="00C62740">
        <w:rPr>
          <w:rFonts w:ascii="Arial" w:hAnsi="Arial" w:cs="Arial"/>
          <w:sz w:val="22"/>
          <w:szCs w:val="22"/>
          <w:u w:val="single"/>
        </w:rPr>
        <w:tab/>
      </w:r>
      <w:r w:rsidRPr="00C62740">
        <w:rPr>
          <w:rFonts w:ascii="Arial" w:hAnsi="Arial" w:cs="Arial"/>
          <w:sz w:val="22"/>
          <w:szCs w:val="22"/>
          <w:u w:val="single"/>
        </w:rPr>
        <w:tab/>
      </w:r>
      <w:r w:rsidRPr="00C62740">
        <w:rPr>
          <w:rFonts w:ascii="Arial" w:hAnsi="Arial" w:cs="Arial"/>
          <w:sz w:val="22"/>
          <w:szCs w:val="22"/>
          <w:u w:val="single"/>
        </w:rPr>
        <w:tab/>
      </w:r>
      <w:r w:rsidRPr="00C62740">
        <w:rPr>
          <w:rFonts w:ascii="Arial" w:hAnsi="Arial" w:cs="Arial"/>
          <w:sz w:val="22"/>
          <w:szCs w:val="22"/>
          <w:u w:val="single"/>
        </w:rPr>
        <w:tab/>
      </w:r>
      <w:r w:rsidRPr="00C62740">
        <w:rPr>
          <w:rFonts w:ascii="Arial" w:hAnsi="Arial" w:cs="Arial"/>
          <w:sz w:val="22"/>
          <w:szCs w:val="22"/>
          <w:u w:val="single"/>
        </w:rPr>
        <w:tab/>
        <w:t xml:space="preserve"> </w:t>
      </w:r>
      <w:r w:rsidRPr="00C62740">
        <w:rPr>
          <w:rFonts w:ascii="Arial" w:hAnsi="Arial" w:cs="Arial"/>
          <w:sz w:val="22"/>
          <w:szCs w:val="22"/>
        </w:rPr>
        <w:t>EUR/l</w:t>
      </w:r>
      <w:r>
        <w:rPr>
          <w:rFonts w:ascii="Arial" w:hAnsi="Arial" w:cs="Arial"/>
          <w:sz w:val="22"/>
          <w:szCs w:val="22"/>
        </w:rPr>
        <w:t>.</w:t>
      </w:r>
    </w:p>
    <w:p w14:paraId="0E106EE9" w14:textId="77777777" w:rsidR="00AE4561" w:rsidRPr="00C62740" w:rsidRDefault="00AE4561" w:rsidP="00D36BF2">
      <w:pPr>
        <w:pStyle w:val="Telobesedila"/>
        <w:rPr>
          <w:rFonts w:ascii="Arial" w:hAnsi="Arial" w:cs="Arial"/>
          <w:sz w:val="22"/>
          <w:szCs w:val="22"/>
        </w:rPr>
      </w:pPr>
    </w:p>
    <w:p w14:paraId="277BA1D5" w14:textId="0CDED32E" w:rsidR="003A11F6" w:rsidRPr="00C62740" w:rsidRDefault="000A2C01" w:rsidP="009B388D">
      <w:pPr>
        <w:pStyle w:val="Telobesedila"/>
        <w:ind w:left="41" w:hanging="11"/>
        <w:rPr>
          <w:rFonts w:ascii="Arial" w:hAnsi="Arial" w:cs="Arial"/>
          <w:sz w:val="22"/>
          <w:szCs w:val="22"/>
        </w:rPr>
      </w:pPr>
      <w:r w:rsidRPr="000A2C01">
        <w:rPr>
          <w:rFonts w:ascii="Arial" w:hAnsi="Arial" w:cs="Arial"/>
          <w:sz w:val="22"/>
          <w:szCs w:val="22"/>
        </w:rPr>
        <w:t>For the conversion of the quantities from litres into kilograms</w:t>
      </w:r>
      <w:r w:rsidR="00024A54">
        <w:rPr>
          <w:rFonts w:ascii="Arial" w:hAnsi="Arial" w:cs="Arial"/>
          <w:sz w:val="22"/>
          <w:szCs w:val="22"/>
        </w:rPr>
        <w:t>, the</w:t>
      </w:r>
      <w:r w:rsidRPr="000A2C01">
        <w:rPr>
          <w:rFonts w:ascii="Arial" w:hAnsi="Arial" w:cs="Arial"/>
          <w:sz w:val="22"/>
          <w:szCs w:val="22"/>
        </w:rPr>
        <w:t xml:space="preserve"> density to be used for diesel fuel shall be 0.845 kg/litre at </w:t>
      </w:r>
      <w:r w:rsidR="003A11F6" w:rsidRPr="00C62740">
        <w:rPr>
          <w:rFonts w:ascii="Arial" w:hAnsi="Arial" w:cs="Arial"/>
          <w:sz w:val="22"/>
          <w:szCs w:val="22"/>
        </w:rPr>
        <w:t xml:space="preserve">15 </w:t>
      </w:r>
      <w:r w:rsidR="003A11F6" w:rsidRPr="00C62740">
        <w:rPr>
          <w:rFonts w:ascii="Arial" w:hAnsi="Arial" w:cs="Arial"/>
          <w:sz w:val="22"/>
          <w:szCs w:val="22"/>
        </w:rPr>
        <w:sym w:font="Symbol" w:char="F0B0"/>
      </w:r>
      <w:r w:rsidR="003A11F6" w:rsidRPr="00C62740">
        <w:rPr>
          <w:rFonts w:ascii="Arial" w:hAnsi="Arial" w:cs="Arial"/>
          <w:sz w:val="22"/>
          <w:szCs w:val="22"/>
        </w:rPr>
        <w:t xml:space="preserve">C. </w:t>
      </w:r>
    </w:p>
    <w:p w14:paraId="0310E952" w14:textId="77777777" w:rsidR="00D02602" w:rsidRDefault="00D02602" w:rsidP="009B388D">
      <w:pPr>
        <w:pStyle w:val="BodyText21"/>
        <w:rPr>
          <w:bCs/>
          <w:color w:val="auto"/>
          <w:sz w:val="22"/>
        </w:rPr>
      </w:pPr>
      <w:bookmarkStart w:id="1" w:name="_Hlk86918155"/>
    </w:p>
    <w:p w14:paraId="4D2AA988" w14:textId="3F972634" w:rsidR="002123EC" w:rsidRPr="00C62740" w:rsidRDefault="00606A11" w:rsidP="009B388D">
      <w:pPr>
        <w:pStyle w:val="BodyText21"/>
        <w:rPr>
          <w:bCs/>
          <w:color w:val="auto"/>
          <w:sz w:val="22"/>
        </w:rPr>
      </w:pPr>
      <w:r>
        <w:rPr>
          <w:bCs/>
          <w:color w:val="auto"/>
          <w:sz w:val="22"/>
        </w:rPr>
        <w:t xml:space="preserve">The above price does not comprise </w:t>
      </w:r>
      <w:r w:rsidR="00B0009C">
        <w:rPr>
          <w:bCs/>
          <w:color w:val="auto"/>
          <w:sz w:val="22"/>
        </w:rPr>
        <w:t xml:space="preserve">the fee charged for </w:t>
      </w:r>
      <w:r w:rsidR="00B0009C" w:rsidRPr="00B0009C">
        <w:rPr>
          <w:bCs/>
          <w:color w:val="auto"/>
          <w:sz w:val="22"/>
        </w:rPr>
        <w:t xml:space="preserve">the emergency stocks of petroleum products of the Federal Republic of Germany, excise duty, environmentally related taxes, value added tax and other public levies </w:t>
      </w:r>
      <w:r w:rsidR="00AF7C55">
        <w:rPr>
          <w:bCs/>
          <w:color w:val="auto"/>
          <w:sz w:val="22"/>
        </w:rPr>
        <w:t xml:space="preserve">which </w:t>
      </w:r>
      <w:r w:rsidR="00B0009C" w:rsidRPr="00B0009C">
        <w:rPr>
          <w:bCs/>
          <w:color w:val="auto"/>
          <w:sz w:val="22"/>
        </w:rPr>
        <w:t>shall be added to the amount calculated as shown above</w:t>
      </w:r>
      <w:r w:rsidR="00AF7C55">
        <w:rPr>
          <w:bCs/>
          <w:color w:val="auto"/>
          <w:sz w:val="22"/>
        </w:rPr>
        <w:t xml:space="preserve"> in accordance with relevant legislation</w:t>
      </w:r>
      <w:r w:rsidR="002123EC" w:rsidRPr="00C62740">
        <w:rPr>
          <w:bCs/>
          <w:color w:val="auto"/>
          <w:sz w:val="22"/>
        </w:rPr>
        <w:t xml:space="preserve">. </w:t>
      </w:r>
      <w:r w:rsidR="008C7EA5">
        <w:rPr>
          <w:bCs/>
          <w:color w:val="auto"/>
          <w:sz w:val="22"/>
        </w:rPr>
        <w:t>In the event</w:t>
      </w:r>
      <w:r w:rsidR="00A5605D" w:rsidRPr="00C62740">
        <w:rPr>
          <w:bCs/>
          <w:color w:val="auto"/>
          <w:sz w:val="22"/>
        </w:rPr>
        <w:t xml:space="preserve"> that</w:t>
      </w:r>
      <w:r w:rsidR="002123EC" w:rsidRPr="00C62740">
        <w:rPr>
          <w:bCs/>
          <w:color w:val="auto"/>
          <w:sz w:val="22"/>
        </w:rPr>
        <w:t xml:space="preserve"> </w:t>
      </w:r>
      <w:r w:rsidR="00D55042">
        <w:rPr>
          <w:bCs/>
          <w:color w:val="auto"/>
          <w:sz w:val="22"/>
        </w:rPr>
        <w:t>any additional costs</w:t>
      </w:r>
      <w:r w:rsidR="00D55042" w:rsidRPr="00C62740">
        <w:rPr>
          <w:bCs/>
          <w:color w:val="auto"/>
          <w:sz w:val="22"/>
        </w:rPr>
        <w:t xml:space="preserve"> and/or </w:t>
      </w:r>
      <w:r w:rsidR="00D55042">
        <w:rPr>
          <w:bCs/>
          <w:color w:val="auto"/>
          <w:sz w:val="22"/>
        </w:rPr>
        <w:t xml:space="preserve">levies </w:t>
      </w:r>
      <w:r w:rsidR="0021042A">
        <w:rPr>
          <w:bCs/>
          <w:color w:val="auto"/>
          <w:sz w:val="22"/>
        </w:rPr>
        <w:t xml:space="preserve">would </w:t>
      </w:r>
      <w:r w:rsidR="00C844F4">
        <w:rPr>
          <w:bCs/>
          <w:color w:val="auto"/>
          <w:sz w:val="22"/>
        </w:rPr>
        <w:t xml:space="preserve">result from/arise </w:t>
      </w:r>
      <w:r w:rsidR="0021042A">
        <w:rPr>
          <w:bCs/>
          <w:color w:val="auto"/>
          <w:sz w:val="22"/>
        </w:rPr>
        <w:t xml:space="preserve">in connection with </w:t>
      </w:r>
      <w:r w:rsidR="00A5605D" w:rsidRPr="00C62740">
        <w:rPr>
          <w:bCs/>
          <w:color w:val="auto"/>
          <w:sz w:val="22"/>
        </w:rPr>
        <w:t xml:space="preserve">the </w:t>
      </w:r>
      <w:r w:rsidR="0021042A">
        <w:rPr>
          <w:bCs/>
          <w:color w:val="auto"/>
          <w:sz w:val="22"/>
        </w:rPr>
        <w:t xml:space="preserve">purchased </w:t>
      </w:r>
      <w:r w:rsidR="00A5605D" w:rsidRPr="00C62740">
        <w:rPr>
          <w:bCs/>
          <w:color w:val="auto"/>
          <w:sz w:val="22"/>
        </w:rPr>
        <w:t>petroleum product</w:t>
      </w:r>
      <w:r w:rsidR="002123EC" w:rsidRPr="00C62740">
        <w:rPr>
          <w:bCs/>
          <w:color w:val="auto"/>
          <w:sz w:val="22"/>
        </w:rPr>
        <w:t xml:space="preserve">, </w:t>
      </w:r>
      <w:r w:rsidR="00C844F4">
        <w:rPr>
          <w:bCs/>
          <w:color w:val="auto"/>
          <w:sz w:val="22"/>
        </w:rPr>
        <w:t>they shall be covered by</w:t>
      </w:r>
      <w:r w:rsidR="002123EC" w:rsidRPr="00C62740">
        <w:rPr>
          <w:bCs/>
          <w:color w:val="auto"/>
          <w:sz w:val="22"/>
        </w:rPr>
        <w:t xml:space="preserve"> </w:t>
      </w:r>
      <w:r w:rsidR="00404043" w:rsidRPr="00C62740">
        <w:rPr>
          <w:bCs/>
          <w:color w:val="auto"/>
          <w:sz w:val="22"/>
        </w:rPr>
        <w:t xml:space="preserve">the </w:t>
      </w:r>
      <w:r w:rsidR="00316A98" w:rsidRPr="00C62740">
        <w:rPr>
          <w:bCs/>
          <w:color w:val="auto"/>
          <w:sz w:val="22"/>
        </w:rPr>
        <w:t>Buyer</w:t>
      </w:r>
      <w:r w:rsidR="002123EC" w:rsidRPr="00C62740">
        <w:rPr>
          <w:bCs/>
          <w:color w:val="auto"/>
          <w:sz w:val="22"/>
        </w:rPr>
        <w:t>.</w:t>
      </w:r>
    </w:p>
    <w:bookmarkEnd w:id="1"/>
    <w:p w14:paraId="78B6AD94" w14:textId="77777777" w:rsidR="004C2BAD" w:rsidRPr="00C62740" w:rsidRDefault="004C2BAD" w:rsidP="009B388D">
      <w:pPr>
        <w:pStyle w:val="BodyText21"/>
        <w:rPr>
          <w:bCs/>
          <w:color w:val="auto"/>
          <w:sz w:val="22"/>
        </w:rPr>
      </w:pPr>
    </w:p>
    <w:p w14:paraId="31EC58ED" w14:textId="7BC90FDD" w:rsidR="004C2BAD" w:rsidRPr="00C62740" w:rsidRDefault="00DB4034" w:rsidP="009B388D">
      <w:pPr>
        <w:pStyle w:val="Naslov6"/>
        <w:numPr>
          <w:ilvl w:val="0"/>
          <w:numId w:val="3"/>
        </w:numPr>
      </w:pPr>
      <w:r w:rsidRPr="00C62740">
        <w:t>MANNER OF PAYMENT</w:t>
      </w:r>
    </w:p>
    <w:p w14:paraId="531C3AD0" w14:textId="48D74E6E" w:rsidR="004C2BAD" w:rsidRPr="00C62740" w:rsidRDefault="00404043" w:rsidP="009B388D">
      <w:pPr>
        <w:pStyle w:val="Naslov3"/>
        <w:overflowPunct/>
        <w:autoSpaceDE/>
        <w:autoSpaceDN/>
        <w:adjustRightInd/>
        <w:jc w:val="center"/>
        <w:textAlignment w:val="auto"/>
        <w:rPr>
          <w:rFonts w:ascii="Arial" w:hAnsi="Arial"/>
          <w:sz w:val="22"/>
        </w:rPr>
      </w:pPr>
      <w:r w:rsidRPr="00C62740">
        <w:rPr>
          <w:rFonts w:ascii="Arial" w:hAnsi="Arial"/>
          <w:sz w:val="22"/>
        </w:rPr>
        <w:t>Article</w:t>
      </w:r>
      <w:r w:rsidR="00252268" w:rsidRPr="00C62740">
        <w:rPr>
          <w:rFonts w:ascii="Arial" w:hAnsi="Arial"/>
          <w:sz w:val="22"/>
        </w:rPr>
        <w:t xml:space="preserve"> </w:t>
      </w:r>
      <w:r w:rsidR="00E9576C">
        <w:rPr>
          <w:rFonts w:ascii="Arial" w:hAnsi="Arial"/>
          <w:sz w:val="22"/>
        </w:rPr>
        <w:t>5</w:t>
      </w:r>
    </w:p>
    <w:p w14:paraId="7D0918AC" w14:textId="5C233BB7" w:rsidR="004C2BAD" w:rsidRPr="00AF7C55" w:rsidRDefault="00AF7C55" w:rsidP="00AF7C55">
      <w:pPr>
        <w:pStyle w:val="BodyText21"/>
        <w:rPr>
          <w:bCs/>
          <w:color w:val="auto"/>
          <w:sz w:val="22"/>
        </w:rPr>
      </w:pPr>
      <w:r w:rsidRPr="00AF7C55">
        <w:rPr>
          <w:bCs/>
          <w:color w:val="auto"/>
          <w:sz w:val="22"/>
        </w:rPr>
        <w:t xml:space="preserve">The </w:t>
      </w:r>
      <w:r>
        <w:rPr>
          <w:bCs/>
          <w:color w:val="auto"/>
          <w:sz w:val="22"/>
        </w:rPr>
        <w:t>Agency</w:t>
      </w:r>
      <w:r w:rsidRPr="00AF7C55">
        <w:rPr>
          <w:bCs/>
          <w:color w:val="auto"/>
          <w:sz w:val="22"/>
        </w:rPr>
        <w:t xml:space="preserve"> will issue the invoice for the </w:t>
      </w:r>
      <w:r>
        <w:rPr>
          <w:bCs/>
          <w:color w:val="auto"/>
          <w:sz w:val="22"/>
        </w:rPr>
        <w:t>product</w:t>
      </w:r>
      <w:r w:rsidRPr="00AF7C55">
        <w:rPr>
          <w:bCs/>
          <w:color w:val="auto"/>
          <w:sz w:val="22"/>
        </w:rPr>
        <w:t xml:space="preserve"> as a German taxpayer. The </w:t>
      </w:r>
      <w:r>
        <w:rPr>
          <w:bCs/>
          <w:color w:val="auto"/>
          <w:sz w:val="22"/>
        </w:rPr>
        <w:t>Agency</w:t>
      </w:r>
      <w:r w:rsidRPr="00AF7C55">
        <w:rPr>
          <w:bCs/>
          <w:color w:val="auto"/>
          <w:sz w:val="22"/>
        </w:rPr>
        <w:t xml:space="preserve"> will issue the invoice with the prescribed duties within eight days from the date of </w:t>
      </w:r>
      <w:r>
        <w:rPr>
          <w:bCs/>
          <w:color w:val="auto"/>
          <w:sz w:val="22"/>
        </w:rPr>
        <w:t>product</w:t>
      </w:r>
      <w:r w:rsidRPr="00AF7C55">
        <w:rPr>
          <w:bCs/>
          <w:color w:val="auto"/>
          <w:sz w:val="22"/>
        </w:rPr>
        <w:t xml:space="preserve"> delivery. The </w:t>
      </w:r>
      <w:r>
        <w:rPr>
          <w:bCs/>
          <w:color w:val="auto"/>
          <w:sz w:val="22"/>
        </w:rPr>
        <w:t>B</w:t>
      </w:r>
      <w:r w:rsidRPr="00AF7C55">
        <w:rPr>
          <w:bCs/>
          <w:color w:val="auto"/>
          <w:sz w:val="22"/>
        </w:rPr>
        <w:t xml:space="preserve">uyer shall pay the purchase price for the </w:t>
      </w:r>
      <w:r>
        <w:rPr>
          <w:bCs/>
          <w:color w:val="auto"/>
          <w:sz w:val="22"/>
        </w:rPr>
        <w:t>product</w:t>
      </w:r>
      <w:r w:rsidRPr="00AF7C55">
        <w:rPr>
          <w:bCs/>
          <w:color w:val="auto"/>
          <w:sz w:val="22"/>
        </w:rPr>
        <w:t xml:space="preserve"> referred to in Article 1 of this contract to the </w:t>
      </w:r>
      <w:r>
        <w:rPr>
          <w:bCs/>
          <w:color w:val="auto"/>
          <w:sz w:val="22"/>
        </w:rPr>
        <w:t>Agency</w:t>
      </w:r>
      <w:r w:rsidRPr="00AF7C55">
        <w:rPr>
          <w:bCs/>
          <w:color w:val="auto"/>
          <w:sz w:val="22"/>
        </w:rPr>
        <w:t xml:space="preserve"> within </w:t>
      </w:r>
      <w:r w:rsidR="00713337">
        <w:rPr>
          <w:bCs/>
          <w:color w:val="auto"/>
          <w:sz w:val="22"/>
        </w:rPr>
        <w:t>fourteen</w:t>
      </w:r>
      <w:r w:rsidRPr="00AF7C55">
        <w:rPr>
          <w:bCs/>
          <w:color w:val="auto"/>
          <w:sz w:val="22"/>
        </w:rPr>
        <w:t xml:space="preserve"> days after </w:t>
      </w:r>
      <w:r w:rsidR="00713337">
        <w:rPr>
          <w:bCs/>
          <w:color w:val="auto"/>
          <w:sz w:val="22"/>
        </w:rPr>
        <w:t>the delivery of the product</w:t>
      </w:r>
      <w:bookmarkStart w:id="2" w:name="_GoBack"/>
      <w:bookmarkEnd w:id="2"/>
      <w:r w:rsidRPr="00AF7C55">
        <w:rPr>
          <w:bCs/>
          <w:color w:val="auto"/>
          <w:sz w:val="22"/>
        </w:rPr>
        <w:t>, to the transaction account specified on the invoice.</w:t>
      </w:r>
      <w:r w:rsidR="00FB7326" w:rsidRPr="00AF7C55">
        <w:rPr>
          <w:bCs/>
          <w:color w:val="auto"/>
          <w:sz w:val="22"/>
        </w:rPr>
        <w:t xml:space="preserve"> </w:t>
      </w:r>
    </w:p>
    <w:p w14:paraId="13E2901F" w14:textId="77777777" w:rsidR="00CB3FC1" w:rsidRPr="00C62740" w:rsidRDefault="00CB3FC1" w:rsidP="009B388D">
      <w:pPr>
        <w:pStyle w:val="BodyText21"/>
        <w:rPr>
          <w:color w:val="000000"/>
          <w:sz w:val="22"/>
        </w:rPr>
      </w:pPr>
    </w:p>
    <w:p w14:paraId="047F91F5" w14:textId="66A8DA12" w:rsidR="004C2BAD" w:rsidRPr="00C62740" w:rsidRDefault="00DB4034" w:rsidP="009B388D">
      <w:pPr>
        <w:pStyle w:val="Naslov6"/>
        <w:numPr>
          <w:ilvl w:val="0"/>
          <w:numId w:val="3"/>
        </w:numPr>
      </w:pPr>
      <w:r w:rsidRPr="00C62740">
        <w:t>DISPUTE RESOLUTION</w:t>
      </w:r>
    </w:p>
    <w:p w14:paraId="2D0F04F9" w14:textId="29CE29B8" w:rsidR="004C2BAD" w:rsidRPr="00C62740" w:rsidRDefault="00404043" w:rsidP="00E9576C">
      <w:pPr>
        <w:jc w:val="center"/>
        <w:rPr>
          <w:rFonts w:ascii="Arial" w:hAnsi="Arial"/>
          <w:b/>
          <w:sz w:val="22"/>
        </w:rPr>
      </w:pPr>
      <w:r w:rsidRPr="00C62740">
        <w:rPr>
          <w:rFonts w:ascii="Arial" w:hAnsi="Arial"/>
          <w:b/>
          <w:sz w:val="22"/>
        </w:rPr>
        <w:t>Article</w:t>
      </w:r>
      <w:r w:rsidR="00252268" w:rsidRPr="00C62740">
        <w:rPr>
          <w:rFonts w:ascii="Arial" w:hAnsi="Arial"/>
          <w:b/>
          <w:sz w:val="22"/>
        </w:rPr>
        <w:t xml:space="preserve"> </w:t>
      </w:r>
      <w:r w:rsidR="00E9576C">
        <w:rPr>
          <w:rFonts w:ascii="Arial" w:hAnsi="Arial"/>
          <w:b/>
          <w:sz w:val="22"/>
        </w:rPr>
        <w:t>6</w:t>
      </w:r>
    </w:p>
    <w:p w14:paraId="343E9B4D" w14:textId="6ED6FD43" w:rsidR="004C2BAD" w:rsidRPr="00C62740" w:rsidRDefault="00C62740" w:rsidP="009B388D">
      <w:pPr>
        <w:jc w:val="both"/>
        <w:rPr>
          <w:rFonts w:ascii="Arial" w:hAnsi="Arial"/>
          <w:sz w:val="22"/>
        </w:rPr>
      </w:pPr>
      <w:r w:rsidRPr="00C62740">
        <w:rPr>
          <w:rFonts w:ascii="Arial" w:hAnsi="Arial"/>
          <w:sz w:val="22"/>
        </w:rPr>
        <w:t xml:space="preserve">The </w:t>
      </w:r>
      <w:r w:rsidR="00F32DF3" w:rsidRPr="00C62740">
        <w:rPr>
          <w:rFonts w:ascii="Arial" w:hAnsi="Arial"/>
          <w:sz w:val="22"/>
        </w:rPr>
        <w:t>Contracting Parties</w:t>
      </w:r>
      <w:r w:rsidRPr="00C62740">
        <w:rPr>
          <w:rFonts w:ascii="Arial" w:hAnsi="Arial"/>
          <w:sz w:val="22"/>
        </w:rPr>
        <w:t xml:space="preserve"> </w:t>
      </w:r>
      <w:r w:rsidR="00735F4C" w:rsidRPr="00735F4C">
        <w:rPr>
          <w:rFonts w:ascii="Arial" w:hAnsi="Arial"/>
          <w:sz w:val="22"/>
        </w:rPr>
        <w:t xml:space="preserve">hereby agree to settle amicably any dispute that will arise from the interpretation or enforcement of this Contract. If no settlement is reached, </w:t>
      </w:r>
      <w:r w:rsidR="00F4022B">
        <w:rPr>
          <w:rFonts w:ascii="Arial" w:hAnsi="Arial"/>
          <w:sz w:val="22"/>
        </w:rPr>
        <w:t xml:space="preserve">the dispute shall be referred to the court of law in </w:t>
      </w:r>
      <w:r w:rsidR="0067627F" w:rsidRPr="00C62740">
        <w:rPr>
          <w:rFonts w:ascii="Arial" w:hAnsi="Arial"/>
          <w:sz w:val="22"/>
        </w:rPr>
        <w:t>Ljubljan</w:t>
      </w:r>
      <w:r w:rsidR="00F4022B">
        <w:rPr>
          <w:rFonts w:ascii="Arial" w:hAnsi="Arial"/>
          <w:sz w:val="22"/>
        </w:rPr>
        <w:t>a</w:t>
      </w:r>
      <w:r w:rsidR="004C2BAD" w:rsidRPr="00C62740">
        <w:rPr>
          <w:rFonts w:ascii="Arial" w:hAnsi="Arial"/>
          <w:sz w:val="22"/>
        </w:rPr>
        <w:t>.</w:t>
      </w:r>
    </w:p>
    <w:p w14:paraId="60D8A074" w14:textId="77777777" w:rsidR="004C2BAD" w:rsidRPr="00C62740" w:rsidRDefault="004C2BAD" w:rsidP="009B388D">
      <w:pPr>
        <w:jc w:val="both"/>
        <w:rPr>
          <w:rFonts w:ascii="Arial" w:hAnsi="Arial"/>
          <w:sz w:val="22"/>
        </w:rPr>
      </w:pPr>
    </w:p>
    <w:p w14:paraId="719066EB" w14:textId="280DDFFB" w:rsidR="00D873FF" w:rsidRPr="00C62740" w:rsidRDefault="003C421C" w:rsidP="009B388D">
      <w:pPr>
        <w:pStyle w:val="Naslov6"/>
        <w:numPr>
          <w:ilvl w:val="0"/>
          <w:numId w:val="3"/>
        </w:numPr>
      </w:pPr>
      <w:r w:rsidRPr="00C62740">
        <w:t>ANTI-CORRUPTION CLAUSE</w:t>
      </w:r>
    </w:p>
    <w:p w14:paraId="4BC92AF9" w14:textId="1657DFE1" w:rsidR="00D873FF" w:rsidRPr="00C62740" w:rsidRDefault="00404043" w:rsidP="00E9576C">
      <w:pPr>
        <w:ind w:left="720"/>
        <w:jc w:val="center"/>
        <w:rPr>
          <w:rFonts w:ascii="Arial" w:hAnsi="Arial"/>
          <w:b/>
          <w:sz w:val="22"/>
        </w:rPr>
      </w:pPr>
      <w:r w:rsidRPr="00C62740">
        <w:rPr>
          <w:rFonts w:ascii="Arial" w:hAnsi="Arial"/>
          <w:b/>
          <w:sz w:val="22"/>
        </w:rPr>
        <w:t>Article</w:t>
      </w:r>
      <w:r w:rsidR="00252268" w:rsidRPr="00C62740">
        <w:rPr>
          <w:rFonts w:ascii="Arial" w:hAnsi="Arial"/>
          <w:b/>
          <w:sz w:val="22"/>
        </w:rPr>
        <w:t xml:space="preserve"> </w:t>
      </w:r>
      <w:r w:rsidR="00E9576C">
        <w:rPr>
          <w:rFonts w:ascii="Arial" w:hAnsi="Arial"/>
          <w:b/>
          <w:sz w:val="22"/>
        </w:rPr>
        <w:t>7</w:t>
      </w:r>
    </w:p>
    <w:p w14:paraId="7F8277FB" w14:textId="76E35A0B" w:rsidR="00D873FF" w:rsidRPr="00C62740" w:rsidRDefault="00756B3E" w:rsidP="009B388D">
      <w:pPr>
        <w:jc w:val="both"/>
        <w:rPr>
          <w:rFonts w:ascii="Arial" w:hAnsi="Arial"/>
          <w:sz w:val="22"/>
        </w:rPr>
      </w:pPr>
      <w:r w:rsidRPr="00C62740">
        <w:rPr>
          <w:rFonts w:ascii="Arial" w:hAnsi="Arial"/>
          <w:sz w:val="22"/>
        </w:rPr>
        <w:t xml:space="preserve">If anyone promises, offers of gives in the name of on behalf of </w:t>
      </w:r>
      <w:r w:rsidR="00404043" w:rsidRPr="00C62740">
        <w:rPr>
          <w:rFonts w:ascii="Arial" w:hAnsi="Arial"/>
          <w:sz w:val="22"/>
        </w:rPr>
        <w:t xml:space="preserve">the </w:t>
      </w:r>
      <w:r w:rsidR="00316A98" w:rsidRPr="00C62740">
        <w:rPr>
          <w:rFonts w:ascii="Arial" w:hAnsi="Arial"/>
          <w:sz w:val="22"/>
        </w:rPr>
        <w:t>Buyer</w:t>
      </w:r>
      <w:r w:rsidR="00D873FF" w:rsidRPr="00C62740">
        <w:rPr>
          <w:rFonts w:ascii="Arial" w:hAnsi="Arial"/>
          <w:sz w:val="22"/>
        </w:rPr>
        <w:t xml:space="preserve">, </w:t>
      </w:r>
      <w:r w:rsidR="00910162" w:rsidRPr="00C62740">
        <w:rPr>
          <w:rFonts w:ascii="Arial" w:hAnsi="Arial"/>
          <w:sz w:val="22"/>
        </w:rPr>
        <w:t xml:space="preserve">the Agency’s </w:t>
      </w:r>
      <w:r w:rsidR="005F0C6B" w:rsidRPr="00C62740">
        <w:rPr>
          <w:rFonts w:ascii="Arial" w:hAnsi="Arial"/>
          <w:sz w:val="22"/>
        </w:rPr>
        <w:t>representative</w:t>
      </w:r>
      <w:r w:rsidR="004B09CC">
        <w:rPr>
          <w:rFonts w:ascii="Arial" w:hAnsi="Arial"/>
          <w:sz w:val="22"/>
        </w:rPr>
        <w:t>,</w:t>
      </w:r>
      <w:r w:rsidR="005F0C6B" w:rsidRPr="00C62740">
        <w:rPr>
          <w:rFonts w:ascii="Arial" w:hAnsi="Arial"/>
          <w:sz w:val="22"/>
        </w:rPr>
        <w:t xml:space="preserve"> or agent in connection with this Contract any illicit benefit/advantage to</w:t>
      </w:r>
      <w:r w:rsidR="00D873FF" w:rsidRPr="00C62740">
        <w:rPr>
          <w:rFonts w:ascii="Arial" w:hAnsi="Arial"/>
          <w:sz w:val="22"/>
        </w:rPr>
        <w:t>:</w:t>
      </w:r>
    </w:p>
    <w:p w14:paraId="4B41DD1B" w14:textId="4B6A2FB9" w:rsidR="00D873FF" w:rsidRPr="00C62740" w:rsidRDefault="005F0C6B" w:rsidP="009B388D">
      <w:pPr>
        <w:numPr>
          <w:ilvl w:val="0"/>
          <w:numId w:val="1"/>
        </w:numPr>
        <w:jc w:val="both"/>
        <w:rPr>
          <w:rFonts w:ascii="Arial" w:hAnsi="Arial"/>
          <w:sz w:val="22"/>
        </w:rPr>
      </w:pPr>
      <w:r w:rsidRPr="00C62740">
        <w:rPr>
          <w:rFonts w:ascii="Arial" w:hAnsi="Arial"/>
          <w:sz w:val="22"/>
        </w:rPr>
        <w:t>Win the contract</w:t>
      </w:r>
      <w:r w:rsidR="00D873FF" w:rsidRPr="00C62740">
        <w:rPr>
          <w:rFonts w:ascii="Arial" w:hAnsi="Arial"/>
          <w:sz w:val="22"/>
        </w:rPr>
        <w:t xml:space="preserve"> </w:t>
      </w:r>
      <w:r w:rsidR="00404043" w:rsidRPr="00C62740">
        <w:rPr>
          <w:rFonts w:ascii="Arial" w:hAnsi="Arial"/>
          <w:sz w:val="22"/>
        </w:rPr>
        <w:t>or</w:t>
      </w:r>
    </w:p>
    <w:p w14:paraId="38CC37A4" w14:textId="3312BBFE" w:rsidR="00D873FF" w:rsidRPr="00C62740" w:rsidRDefault="004E002D" w:rsidP="009B388D">
      <w:pPr>
        <w:numPr>
          <w:ilvl w:val="0"/>
          <w:numId w:val="1"/>
        </w:numPr>
        <w:jc w:val="both"/>
        <w:rPr>
          <w:rFonts w:ascii="Arial" w:hAnsi="Arial"/>
          <w:sz w:val="22"/>
        </w:rPr>
      </w:pPr>
      <w:r w:rsidRPr="00C62740">
        <w:rPr>
          <w:rFonts w:ascii="Arial" w:hAnsi="Arial"/>
          <w:sz w:val="22"/>
        </w:rPr>
        <w:t>C</w:t>
      </w:r>
      <w:r w:rsidR="005F0C6B" w:rsidRPr="00C62740">
        <w:rPr>
          <w:rFonts w:ascii="Arial" w:hAnsi="Arial"/>
          <w:sz w:val="22"/>
        </w:rPr>
        <w:t xml:space="preserve">lose </w:t>
      </w:r>
      <w:r w:rsidRPr="00C62740">
        <w:rPr>
          <w:rFonts w:ascii="Arial" w:hAnsi="Arial"/>
          <w:sz w:val="22"/>
        </w:rPr>
        <w:t>a deal under more favourable terms and conditions</w:t>
      </w:r>
      <w:r w:rsidR="00D873FF" w:rsidRPr="00C62740">
        <w:rPr>
          <w:rFonts w:ascii="Arial" w:hAnsi="Arial"/>
          <w:sz w:val="22"/>
        </w:rPr>
        <w:t xml:space="preserve"> </w:t>
      </w:r>
      <w:r w:rsidR="00404043" w:rsidRPr="00C62740">
        <w:rPr>
          <w:rFonts w:ascii="Arial" w:hAnsi="Arial"/>
          <w:sz w:val="22"/>
        </w:rPr>
        <w:t>or</w:t>
      </w:r>
    </w:p>
    <w:p w14:paraId="0D7F5876" w14:textId="440EC950" w:rsidR="00D873FF" w:rsidRPr="00C62740" w:rsidRDefault="004E002D" w:rsidP="009B388D">
      <w:pPr>
        <w:numPr>
          <w:ilvl w:val="0"/>
          <w:numId w:val="1"/>
        </w:numPr>
        <w:jc w:val="both"/>
        <w:rPr>
          <w:rFonts w:ascii="Arial" w:hAnsi="Arial"/>
          <w:sz w:val="22"/>
        </w:rPr>
      </w:pPr>
      <w:r w:rsidRPr="00C62740">
        <w:rPr>
          <w:rFonts w:ascii="Arial" w:hAnsi="Arial"/>
          <w:sz w:val="22"/>
        </w:rPr>
        <w:t>F</w:t>
      </w:r>
      <w:r w:rsidR="00404043" w:rsidRPr="00C62740">
        <w:rPr>
          <w:rFonts w:ascii="Arial" w:hAnsi="Arial"/>
          <w:sz w:val="22"/>
        </w:rPr>
        <w:t>or</w:t>
      </w:r>
      <w:r w:rsidR="009D12AC" w:rsidRPr="00C62740">
        <w:rPr>
          <w:rFonts w:ascii="Arial" w:hAnsi="Arial"/>
          <w:sz w:val="22"/>
        </w:rPr>
        <w:t>go</w:t>
      </w:r>
      <w:r w:rsidR="00D873FF" w:rsidRPr="00C62740">
        <w:rPr>
          <w:rFonts w:ascii="Arial" w:hAnsi="Arial"/>
          <w:sz w:val="22"/>
        </w:rPr>
        <w:t xml:space="preserve"> </w:t>
      </w:r>
      <w:r w:rsidR="006200D8" w:rsidRPr="00C62740">
        <w:rPr>
          <w:rFonts w:ascii="Arial" w:hAnsi="Arial"/>
          <w:sz w:val="22"/>
        </w:rPr>
        <w:t xml:space="preserve">due diligence in overseeing the fulfilment of the contractual obligations </w:t>
      </w:r>
      <w:r w:rsidR="00404043" w:rsidRPr="00C62740">
        <w:rPr>
          <w:rFonts w:ascii="Arial" w:hAnsi="Arial"/>
          <w:sz w:val="22"/>
        </w:rPr>
        <w:t>or</w:t>
      </w:r>
    </w:p>
    <w:p w14:paraId="621356A1" w14:textId="77777777" w:rsidR="00D71BE8" w:rsidRPr="00C62740" w:rsidRDefault="009917A2" w:rsidP="009B388D">
      <w:pPr>
        <w:numPr>
          <w:ilvl w:val="0"/>
          <w:numId w:val="1"/>
        </w:numPr>
        <w:jc w:val="both"/>
        <w:rPr>
          <w:rFonts w:ascii="Arial" w:hAnsi="Arial"/>
          <w:sz w:val="22"/>
        </w:rPr>
      </w:pPr>
      <w:proofErr w:type="gramStart"/>
      <w:r w:rsidRPr="00C62740">
        <w:rPr>
          <w:rFonts w:ascii="Arial" w:hAnsi="Arial"/>
          <w:sz w:val="22"/>
        </w:rPr>
        <w:lastRenderedPageBreak/>
        <w:t>Take action</w:t>
      </w:r>
      <w:proofErr w:type="gramEnd"/>
      <w:r w:rsidR="00D873FF" w:rsidRPr="00C62740">
        <w:rPr>
          <w:rFonts w:ascii="Arial" w:hAnsi="Arial"/>
          <w:sz w:val="22"/>
        </w:rPr>
        <w:t xml:space="preserve"> </w:t>
      </w:r>
      <w:r w:rsidR="00404043" w:rsidRPr="00C62740">
        <w:rPr>
          <w:rFonts w:ascii="Arial" w:hAnsi="Arial"/>
          <w:sz w:val="22"/>
        </w:rPr>
        <w:t>or</w:t>
      </w:r>
      <w:r w:rsidR="00D873FF" w:rsidRPr="00C62740">
        <w:rPr>
          <w:rFonts w:ascii="Arial" w:hAnsi="Arial"/>
          <w:sz w:val="22"/>
        </w:rPr>
        <w:t xml:space="preserve"> </w:t>
      </w:r>
      <w:r w:rsidR="00945E03" w:rsidRPr="00C62740">
        <w:rPr>
          <w:rFonts w:ascii="Arial" w:hAnsi="Arial"/>
          <w:sz w:val="22"/>
        </w:rPr>
        <w:t xml:space="preserve">forego taking action by means of which damage is caused to </w:t>
      </w:r>
      <w:r w:rsidR="00316A98" w:rsidRPr="00C62740">
        <w:rPr>
          <w:rFonts w:ascii="Arial" w:hAnsi="Arial"/>
          <w:sz w:val="22"/>
        </w:rPr>
        <w:t>the Agency</w:t>
      </w:r>
      <w:r w:rsidR="00E57EB8" w:rsidRPr="00C62740">
        <w:rPr>
          <w:rFonts w:ascii="Arial" w:hAnsi="Arial"/>
          <w:sz w:val="22"/>
        </w:rPr>
        <w:t xml:space="preserve"> </w:t>
      </w:r>
      <w:r w:rsidR="001D4106" w:rsidRPr="00C62740">
        <w:rPr>
          <w:rFonts w:ascii="Arial" w:hAnsi="Arial"/>
          <w:sz w:val="22"/>
        </w:rPr>
        <w:t xml:space="preserve">or making illicit gain is made possible to </w:t>
      </w:r>
      <w:r w:rsidR="004448F3" w:rsidRPr="00C62740">
        <w:rPr>
          <w:rFonts w:ascii="Arial" w:hAnsi="Arial"/>
          <w:sz w:val="22"/>
        </w:rPr>
        <w:t>a representative</w:t>
      </w:r>
      <w:r w:rsidR="00D873FF" w:rsidRPr="00C62740">
        <w:rPr>
          <w:rFonts w:ascii="Arial" w:hAnsi="Arial"/>
          <w:sz w:val="22"/>
        </w:rPr>
        <w:t xml:space="preserve"> </w:t>
      </w:r>
      <w:r w:rsidR="00404043" w:rsidRPr="00C62740">
        <w:rPr>
          <w:rFonts w:ascii="Arial" w:hAnsi="Arial"/>
          <w:sz w:val="22"/>
        </w:rPr>
        <w:t>or</w:t>
      </w:r>
      <w:r w:rsidR="00D873FF" w:rsidRPr="00C62740">
        <w:rPr>
          <w:rFonts w:ascii="Arial" w:hAnsi="Arial"/>
          <w:sz w:val="22"/>
        </w:rPr>
        <w:t xml:space="preserve"> </w:t>
      </w:r>
      <w:r w:rsidR="004448F3" w:rsidRPr="00C62740">
        <w:rPr>
          <w:rFonts w:ascii="Arial" w:hAnsi="Arial"/>
          <w:sz w:val="22"/>
        </w:rPr>
        <w:t xml:space="preserve">to an agent </w:t>
      </w:r>
      <w:r w:rsidR="00404043" w:rsidRPr="00C62740">
        <w:rPr>
          <w:rFonts w:ascii="Arial" w:hAnsi="Arial"/>
          <w:sz w:val="22"/>
        </w:rPr>
        <w:t>or</w:t>
      </w:r>
      <w:r w:rsidR="00D873FF" w:rsidRPr="00C62740">
        <w:rPr>
          <w:rFonts w:ascii="Arial" w:hAnsi="Arial"/>
          <w:sz w:val="22"/>
        </w:rPr>
        <w:t xml:space="preserve"> </w:t>
      </w:r>
      <w:r w:rsidR="00FF7389" w:rsidRPr="00C62740">
        <w:rPr>
          <w:rFonts w:ascii="Arial" w:hAnsi="Arial"/>
          <w:sz w:val="22"/>
        </w:rPr>
        <w:t xml:space="preserve">to the other </w:t>
      </w:r>
      <w:r w:rsidR="00A51884" w:rsidRPr="00C62740">
        <w:rPr>
          <w:rFonts w:ascii="Arial" w:hAnsi="Arial"/>
          <w:sz w:val="22"/>
        </w:rPr>
        <w:t xml:space="preserve"> </w:t>
      </w:r>
      <w:r w:rsidR="00D873FF" w:rsidRPr="00C62740">
        <w:rPr>
          <w:rFonts w:ascii="Arial" w:hAnsi="Arial"/>
          <w:sz w:val="22"/>
        </w:rPr>
        <w:t xml:space="preserve"> </w:t>
      </w:r>
      <w:r w:rsidR="00F32DF3" w:rsidRPr="00C62740">
        <w:rPr>
          <w:rFonts w:ascii="Arial" w:hAnsi="Arial"/>
          <w:sz w:val="22"/>
        </w:rPr>
        <w:t>Contracting Part</w:t>
      </w:r>
      <w:r w:rsidR="00A51884" w:rsidRPr="00C62740">
        <w:rPr>
          <w:rFonts w:ascii="Arial" w:hAnsi="Arial"/>
          <w:sz w:val="22"/>
        </w:rPr>
        <w:t xml:space="preserve">y </w:t>
      </w:r>
      <w:r w:rsidR="00404043" w:rsidRPr="00C62740">
        <w:rPr>
          <w:rFonts w:ascii="Arial" w:hAnsi="Arial"/>
          <w:sz w:val="22"/>
        </w:rPr>
        <w:t>or</w:t>
      </w:r>
      <w:r w:rsidR="00D873FF" w:rsidRPr="00C62740">
        <w:rPr>
          <w:rFonts w:ascii="Arial" w:hAnsi="Arial"/>
          <w:sz w:val="22"/>
        </w:rPr>
        <w:t xml:space="preserve"> </w:t>
      </w:r>
      <w:r w:rsidR="00A51884" w:rsidRPr="00C62740">
        <w:rPr>
          <w:rFonts w:ascii="Arial" w:hAnsi="Arial"/>
          <w:sz w:val="22"/>
        </w:rPr>
        <w:t xml:space="preserve">to its </w:t>
      </w:r>
      <w:r w:rsidR="00D71BE8" w:rsidRPr="00C62740">
        <w:rPr>
          <w:rFonts w:ascii="Arial" w:hAnsi="Arial"/>
          <w:sz w:val="22"/>
        </w:rPr>
        <w:t>representative, agent, intermediary,</w:t>
      </w:r>
    </w:p>
    <w:p w14:paraId="6F1F32C6" w14:textId="77777777" w:rsidR="00D71BE8" w:rsidRPr="00C62740" w:rsidRDefault="00D71BE8" w:rsidP="009B388D">
      <w:pPr>
        <w:jc w:val="both"/>
        <w:rPr>
          <w:rFonts w:ascii="Arial" w:hAnsi="Arial"/>
          <w:sz w:val="22"/>
        </w:rPr>
      </w:pPr>
    </w:p>
    <w:p w14:paraId="3D336D2D" w14:textId="364779FA" w:rsidR="00D873FF" w:rsidRPr="00C62740" w:rsidRDefault="00D71BE8" w:rsidP="009B388D">
      <w:pPr>
        <w:jc w:val="both"/>
        <w:rPr>
          <w:rFonts w:ascii="Arial" w:hAnsi="Arial"/>
          <w:sz w:val="22"/>
        </w:rPr>
      </w:pPr>
      <w:r w:rsidRPr="00C62740">
        <w:rPr>
          <w:rFonts w:ascii="Arial" w:hAnsi="Arial"/>
          <w:sz w:val="22"/>
        </w:rPr>
        <w:t>this Contract shall become null and void</w:t>
      </w:r>
      <w:r w:rsidR="00D873FF" w:rsidRPr="00C62740">
        <w:rPr>
          <w:rFonts w:ascii="Arial" w:hAnsi="Arial"/>
          <w:sz w:val="22"/>
        </w:rPr>
        <w:t>.</w:t>
      </w:r>
    </w:p>
    <w:p w14:paraId="78F0227F" w14:textId="5C0EE54A" w:rsidR="00AE4561" w:rsidRDefault="00AE4561" w:rsidP="009B388D">
      <w:pPr>
        <w:jc w:val="both"/>
        <w:rPr>
          <w:rFonts w:ascii="Arial" w:hAnsi="Arial"/>
          <w:sz w:val="22"/>
        </w:rPr>
      </w:pPr>
    </w:p>
    <w:p w14:paraId="1AC5DF70" w14:textId="77777777" w:rsidR="00E9576C" w:rsidRPr="003A39A3" w:rsidRDefault="00E9576C" w:rsidP="00E9576C">
      <w:pPr>
        <w:pStyle w:val="Naslov6"/>
        <w:numPr>
          <w:ilvl w:val="0"/>
          <w:numId w:val="3"/>
        </w:numPr>
        <w:rPr>
          <w:rFonts w:cs="Arial"/>
        </w:rPr>
      </w:pPr>
      <w:bookmarkStart w:id="3" w:name="_Toc99019235"/>
      <w:bookmarkStart w:id="4" w:name="_Toc126233382"/>
      <w:r w:rsidRPr="003A39A3">
        <w:rPr>
          <w:rFonts w:cs="Arial"/>
        </w:rPr>
        <w:t>BUSINESS SECRET</w:t>
      </w:r>
      <w:bookmarkEnd w:id="3"/>
      <w:bookmarkEnd w:id="4"/>
    </w:p>
    <w:p w14:paraId="34198682" w14:textId="18082032" w:rsidR="00E9576C" w:rsidRPr="003A39A3" w:rsidRDefault="00E9576C" w:rsidP="00E9576C">
      <w:pPr>
        <w:jc w:val="center"/>
        <w:rPr>
          <w:rFonts w:ascii="Arial" w:hAnsi="Arial" w:cs="Arial"/>
          <w:b/>
          <w:sz w:val="22"/>
        </w:rPr>
      </w:pPr>
      <w:r w:rsidRPr="003A39A3">
        <w:rPr>
          <w:rFonts w:ascii="Arial" w:hAnsi="Arial" w:cs="Arial"/>
          <w:b/>
          <w:sz w:val="22"/>
        </w:rPr>
        <w:t>Article</w:t>
      </w:r>
      <w:r>
        <w:rPr>
          <w:rFonts w:ascii="Arial" w:hAnsi="Arial" w:cs="Arial"/>
          <w:b/>
          <w:sz w:val="22"/>
        </w:rPr>
        <w:t xml:space="preserve"> 8</w:t>
      </w:r>
    </w:p>
    <w:p w14:paraId="5249F341" w14:textId="77777777" w:rsidR="00E9576C" w:rsidRPr="003A39A3" w:rsidRDefault="00E9576C" w:rsidP="00E9576C">
      <w:pPr>
        <w:autoSpaceDE w:val="0"/>
        <w:autoSpaceDN w:val="0"/>
        <w:adjustRightInd w:val="0"/>
        <w:jc w:val="both"/>
        <w:rPr>
          <w:rFonts w:ascii="Arial" w:hAnsi="Arial" w:cs="Arial"/>
          <w:sz w:val="22"/>
          <w:szCs w:val="22"/>
        </w:rPr>
      </w:pPr>
      <w:r w:rsidRPr="003A39A3">
        <w:rPr>
          <w:rFonts w:ascii="Arial" w:hAnsi="Arial" w:cs="Arial"/>
          <w:sz w:val="22"/>
          <w:szCs w:val="22"/>
        </w:rPr>
        <w:t xml:space="preserve">The </w:t>
      </w:r>
      <w:r>
        <w:rPr>
          <w:rFonts w:ascii="Arial" w:hAnsi="Arial" w:cs="Arial"/>
          <w:sz w:val="22"/>
          <w:szCs w:val="22"/>
        </w:rPr>
        <w:t>Buyer</w:t>
      </w:r>
      <w:r w:rsidRPr="003A39A3">
        <w:rPr>
          <w:rFonts w:ascii="Arial" w:hAnsi="Arial" w:cs="Arial"/>
          <w:sz w:val="22"/>
          <w:szCs w:val="22"/>
        </w:rPr>
        <w:t xml:space="preserve"> hereby undertakes to protect as trade secret all information, documents and other data in relation to the public procurement of which it will learn during the performance of this Contract and undertakes to use them exclusively in relation to the performance of this Contract and will not communicate them to third parties or use them further in any way. The duty to protect confidential information in accordance with this Contract shall be binding on all the </w:t>
      </w:r>
      <w:r>
        <w:rPr>
          <w:rFonts w:ascii="Arial" w:hAnsi="Arial" w:cs="Arial"/>
          <w:sz w:val="22"/>
          <w:szCs w:val="22"/>
        </w:rPr>
        <w:t>Buyer’s</w:t>
      </w:r>
      <w:r w:rsidRPr="003A39A3">
        <w:rPr>
          <w:rFonts w:ascii="Arial" w:hAnsi="Arial" w:cs="Arial"/>
          <w:sz w:val="22"/>
          <w:szCs w:val="22"/>
        </w:rPr>
        <w:t xml:space="preserve"> subcontractors, partners and employees, including those who carry out work on other legal basis and not under the employment contract, as well as following the collaboration, i.e. employment.</w:t>
      </w:r>
    </w:p>
    <w:p w14:paraId="7A05F022" w14:textId="77777777" w:rsidR="00E9576C" w:rsidRPr="003A39A3" w:rsidRDefault="00E9576C" w:rsidP="00E9576C">
      <w:pPr>
        <w:autoSpaceDE w:val="0"/>
        <w:autoSpaceDN w:val="0"/>
        <w:adjustRightInd w:val="0"/>
        <w:jc w:val="both"/>
        <w:rPr>
          <w:rFonts w:ascii="Arial" w:hAnsi="Arial" w:cs="Arial"/>
          <w:sz w:val="22"/>
          <w:szCs w:val="22"/>
        </w:rPr>
      </w:pPr>
    </w:p>
    <w:p w14:paraId="50DA3B4A" w14:textId="77777777" w:rsidR="00E9576C" w:rsidRPr="003A39A3" w:rsidRDefault="00E9576C" w:rsidP="00E9576C">
      <w:pPr>
        <w:autoSpaceDE w:val="0"/>
        <w:autoSpaceDN w:val="0"/>
        <w:adjustRightInd w:val="0"/>
        <w:jc w:val="both"/>
        <w:rPr>
          <w:rFonts w:ascii="Arial" w:hAnsi="Arial" w:cs="Arial"/>
          <w:sz w:val="22"/>
          <w:szCs w:val="22"/>
        </w:rPr>
      </w:pPr>
      <w:r w:rsidRPr="003A39A3">
        <w:rPr>
          <w:rFonts w:ascii="Arial" w:hAnsi="Arial" w:cs="Arial"/>
          <w:sz w:val="22"/>
          <w:szCs w:val="22"/>
        </w:rPr>
        <w:t xml:space="preserve">The obligation to protect trade secret shall apply both to the period of the performance of this Contract and to the period of time after that, unless otherwise agreed by the parties. </w:t>
      </w:r>
    </w:p>
    <w:p w14:paraId="5F21784C" w14:textId="77777777" w:rsidR="00E9576C" w:rsidRPr="003A39A3" w:rsidRDefault="00E9576C" w:rsidP="00E9576C">
      <w:pPr>
        <w:autoSpaceDE w:val="0"/>
        <w:autoSpaceDN w:val="0"/>
        <w:adjustRightInd w:val="0"/>
        <w:jc w:val="both"/>
        <w:rPr>
          <w:rFonts w:ascii="Arial" w:hAnsi="Arial" w:cs="Arial"/>
          <w:sz w:val="22"/>
          <w:szCs w:val="22"/>
        </w:rPr>
      </w:pPr>
    </w:p>
    <w:p w14:paraId="2210E376" w14:textId="77777777" w:rsidR="00E9576C" w:rsidRPr="003A39A3" w:rsidRDefault="00E9576C" w:rsidP="00E9576C">
      <w:pPr>
        <w:autoSpaceDE w:val="0"/>
        <w:autoSpaceDN w:val="0"/>
        <w:adjustRightInd w:val="0"/>
        <w:jc w:val="both"/>
        <w:rPr>
          <w:rFonts w:ascii="Arial" w:hAnsi="Arial" w:cs="Arial"/>
          <w:sz w:val="22"/>
          <w:szCs w:val="22"/>
        </w:rPr>
      </w:pPr>
      <w:r w:rsidRPr="003A39A3">
        <w:rPr>
          <w:rFonts w:ascii="Arial" w:hAnsi="Arial" w:cs="Arial"/>
          <w:sz w:val="22"/>
          <w:szCs w:val="22"/>
        </w:rPr>
        <w:t xml:space="preserve">The </w:t>
      </w:r>
      <w:r>
        <w:rPr>
          <w:rFonts w:ascii="Arial" w:hAnsi="Arial" w:cs="Arial"/>
          <w:sz w:val="22"/>
          <w:szCs w:val="22"/>
        </w:rPr>
        <w:t>Buyer</w:t>
      </w:r>
      <w:r w:rsidRPr="003A39A3">
        <w:rPr>
          <w:rFonts w:ascii="Arial" w:hAnsi="Arial" w:cs="Arial"/>
          <w:sz w:val="22"/>
          <w:szCs w:val="22"/>
        </w:rPr>
        <w:t xml:space="preserve"> hereby undertakes as follows:</w:t>
      </w:r>
    </w:p>
    <w:p w14:paraId="7CF2F643" w14:textId="77777777" w:rsidR="00E9576C" w:rsidRPr="003A39A3" w:rsidRDefault="00E9576C" w:rsidP="00E9576C">
      <w:pPr>
        <w:pStyle w:val="Odstavekseznama"/>
        <w:numPr>
          <w:ilvl w:val="0"/>
          <w:numId w:val="11"/>
        </w:numPr>
        <w:autoSpaceDE w:val="0"/>
        <w:autoSpaceDN w:val="0"/>
        <w:adjustRightInd w:val="0"/>
        <w:spacing w:line="276" w:lineRule="auto"/>
        <w:jc w:val="both"/>
        <w:rPr>
          <w:rFonts w:ascii="Arial" w:hAnsi="Arial" w:cs="Arial"/>
          <w:sz w:val="22"/>
          <w:szCs w:val="22"/>
        </w:rPr>
      </w:pPr>
      <w:r w:rsidRPr="003A39A3">
        <w:rPr>
          <w:rFonts w:ascii="Arial" w:hAnsi="Arial" w:cs="Arial"/>
          <w:sz w:val="22"/>
          <w:szCs w:val="22"/>
        </w:rPr>
        <w:t>to carry out all the necessary activities so as to keep the data confidential and safe against theft or any other unlawful alienation;</w:t>
      </w:r>
    </w:p>
    <w:p w14:paraId="0FDE64B9" w14:textId="77777777" w:rsidR="00E9576C" w:rsidRPr="003A39A3" w:rsidRDefault="00E9576C" w:rsidP="00E9576C">
      <w:pPr>
        <w:pStyle w:val="Odstavekseznama"/>
        <w:numPr>
          <w:ilvl w:val="0"/>
          <w:numId w:val="11"/>
        </w:numPr>
        <w:autoSpaceDE w:val="0"/>
        <w:autoSpaceDN w:val="0"/>
        <w:adjustRightInd w:val="0"/>
        <w:spacing w:line="276" w:lineRule="auto"/>
        <w:jc w:val="both"/>
        <w:rPr>
          <w:rFonts w:ascii="Arial" w:hAnsi="Arial" w:cs="Arial"/>
          <w:sz w:val="22"/>
          <w:szCs w:val="22"/>
        </w:rPr>
      </w:pPr>
      <w:r w:rsidRPr="003A39A3">
        <w:rPr>
          <w:rFonts w:ascii="Arial" w:hAnsi="Arial" w:cs="Arial"/>
          <w:sz w:val="22"/>
          <w:szCs w:val="22"/>
        </w:rPr>
        <w:t>to use the data/information provided only for the performance of this Contract;</w:t>
      </w:r>
    </w:p>
    <w:p w14:paraId="61CAD4C3" w14:textId="78869F04" w:rsidR="00E9576C" w:rsidRPr="003A39A3" w:rsidRDefault="00E9576C" w:rsidP="00E9576C">
      <w:pPr>
        <w:pStyle w:val="Odstavekseznama"/>
        <w:numPr>
          <w:ilvl w:val="0"/>
          <w:numId w:val="11"/>
        </w:numPr>
        <w:autoSpaceDE w:val="0"/>
        <w:autoSpaceDN w:val="0"/>
        <w:adjustRightInd w:val="0"/>
        <w:spacing w:line="276" w:lineRule="auto"/>
        <w:jc w:val="both"/>
        <w:rPr>
          <w:rFonts w:ascii="Arial" w:hAnsi="Arial" w:cs="Arial"/>
          <w:sz w:val="22"/>
          <w:szCs w:val="22"/>
        </w:rPr>
      </w:pPr>
      <w:r w:rsidRPr="003A39A3">
        <w:rPr>
          <w:rFonts w:ascii="Arial" w:hAnsi="Arial" w:cs="Arial"/>
          <w:sz w:val="22"/>
          <w:szCs w:val="22"/>
        </w:rPr>
        <w:t xml:space="preserve">to send back to the </w:t>
      </w:r>
      <w:r>
        <w:rPr>
          <w:rFonts w:ascii="Arial" w:hAnsi="Arial" w:cs="Arial"/>
          <w:sz w:val="22"/>
          <w:szCs w:val="22"/>
        </w:rPr>
        <w:t xml:space="preserve">Agency </w:t>
      </w:r>
      <w:r w:rsidRPr="003A39A3">
        <w:rPr>
          <w:rFonts w:ascii="Arial" w:hAnsi="Arial" w:cs="Arial"/>
          <w:sz w:val="22"/>
          <w:szCs w:val="22"/>
        </w:rPr>
        <w:t xml:space="preserve">or to destroy after the expiry of this Contract all data/information received from the </w:t>
      </w:r>
      <w:r>
        <w:rPr>
          <w:rFonts w:ascii="Arial" w:hAnsi="Arial" w:cs="Arial"/>
          <w:sz w:val="22"/>
          <w:szCs w:val="22"/>
        </w:rPr>
        <w:t>Agency</w:t>
      </w:r>
      <w:r w:rsidRPr="003A39A3">
        <w:rPr>
          <w:rFonts w:ascii="Arial" w:hAnsi="Arial" w:cs="Arial"/>
          <w:sz w:val="22"/>
          <w:szCs w:val="22"/>
        </w:rPr>
        <w:t xml:space="preserve"> during the Contract period, including any copies.</w:t>
      </w:r>
    </w:p>
    <w:p w14:paraId="3D512896" w14:textId="77777777" w:rsidR="00E9576C" w:rsidRPr="003A39A3" w:rsidRDefault="00E9576C" w:rsidP="00E9576C">
      <w:pPr>
        <w:pStyle w:val="Odstavekseznama"/>
        <w:autoSpaceDE w:val="0"/>
        <w:autoSpaceDN w:val="0"/>
        <w:adjustRightInd w:val="0"/>
        <w:spacing w:line="276" w:lineRule="auto"/>
        <w:jc w:val="both"/>
        <w:rPr>
          <w:rFonts w:ascii="Arial" w:hAnsi="Arial" w:cs="Arial"/>
          <w:sz w:val="22"/>
          <w:szCs w:val="22"/>
        </w:rPr>
      </w:pPr>
    </w:p>
    <w:p w14:paraId="6D8EE3F9" w14:textId="3342A04A" w:rsidR="00E9576C" w:rsidRDefault="00E9576C" w:rsidP="00E9576C">
      <w:pPr>
        <w:pStyle w:val="Naslov6"/>
        <w:numPr>
          <w:ilvl w:val="0"/>
          <w:numId w:val="3"/>
        </w:numPr>
        <w:rPr>
          <w:rFonts w:cs="Arial"/>
        </w:rPr>
      </w:pPr>
      <w:bookmarkStart w:id="5" w:name="_Toc126060754"/>
      <w:bookmarkStart w:id="6" w:name="_Toc126233383"/>
      <w:r w:rsidRPr="003A39A3">
        <w:rPr>
          <w:rFonts w:cs="Arial"/>
        </w:rPr>
        <w:t>W</w:t>
      </w:r>
      <w:bookmarkEnd w:id="5"/>
      <w:r w:rsidRPr="003A39A3">
        <w:rPr>
          <w:rFonts w:cs="Arial"/>
        </w:rPr>
        <w:t>ITHDRAWAL FROM THE CONTRACT</w:t>
      </w:r>
      <w:bookmarkEnd w:id="6"/>
    </w:p>
    <w:p w14:paraId="1E0C11FF" w14:textId="77777777" w:rsidR="00E9576C" w:rsidRPr="00E9576C" w:rsidRDefault="00E9576C" w:rsidP="00E9576C"/>
    <w:p w14:paraId="1DCCAD5D" w14:textId="2F326D35" w:rsidR="00E9576C" w:rsidRPr="003A39A3" w:rsidRDefault="00E9576C" w:rsidP="00E9576C">
      <w:pPr>
        <w:jc w:val="center"/>
        <w:rPr>
          <w:rFonts w:ascii="Arial" w:hAnsi="Arial" w:cs="Arial"/>
          <w:b/>
          <w:sz w:val="22"/>
        </w:rPr>
      </w:pPr>
      <w:r w:rsidRPr="003A39A3">
        <w:rPr>
          <w:rFonts w:ascii="Arial" w:hAnsi="Arial" w:cs="Arial"/>
          <w:b/>
          <w:sz w:val="22"/>
        </w:rPr>
        <w:t>Article</w:t>
      </w:r>
      <w:r>
        <w:rPr>
          <w:rFonts w:ascii="Arial" w:hAnsi="Arial" w:cs="Arial"/>
          <w:b/>
          <w:sz w:val="22"/>
        </w:rPr>
        <w:t xml:space="preserve"> 9</w:t>
      </w:r>
    </w:p>
    <w:p w14:paraId="50237D76" w14:textId="77777777" w:rsidR="00E9576C" w:rsidRPr="003A39A3" w:rsidRDefault="00E9576C" w:rsidP="00E9576C">
      <w:pPr>
        <w:jc w:val="both"/>
        <w:rPr>
          <w:rFonts w:ascii="Arial" w:hAnsi="Arial" w:cs="Arial"/>
          <w:sz w:val="22"/>
          <w:szCs w:val="22"/>
        </w:rPr>
      </w:pPr>
      <w:r w:rsidRPr="003A39A3">
        <w:rPr>
          <w:rFonts w:ascii="Arial" w:hAnsi="Arial" w:cs="Arial"/>
          <w:sz w:val="22"/>
          <w:szCs w:val="22"/>
        </w:rPr>
        <w:t>In the case that the Buyer:</w:t>
      </w:r>
    </w:p>
    <w:p w14:paraId="7C90E5F0" w14:textId="77777777" w:rsidR="00E9576C" w:rsidRPr="003A39A3" w:rsidRDefault="00E9576C" w:rsidP="00E9576C">
      <w:pPr>
        <w:numPr>
          <w:ilvl w:val="0"/>
          <w:numId w:val="10"/>
        </w:numPr>
        <w:contextualSpacing/>
        <w:jc w:val="both"/>
        <w:rPr>
          <w:rFonts w:ascii="Arial" w:hAnsi="Arial" w:cs="Arial"/>
          <w:sz w:val="22"/>
          <w:szCs w:val="22"/>
        </w:rPr>
      </w:pPr>
      <w:r w:rsidRPr="003A39A3">
        <w:rPr>
          <w:rFonts w:ascii="Arial" w:hAnsi="Arial" w:cs="Arial"/>
          <w:sz w:val="22"/>
          <w:szCs w:val="22"/>
        </w:rPr>
        <w:t>performs the contractual obligations in an unprofessional manner;</w:t>
      </w:r>
    </w:p>
    <w:p w14:paraId="5DD232BA" w14:textId="438B9C67" w:rsidR="00E9576C" w:rsidRPr="003A39A3" w:rsidRDefault="00E9576C" w:rsidP="00E9576C">
      <w:pPr>
        <w:numPr>
          <w:ilvl w:val="0"/>
          <w:numId w:val="10"/>
        </w:numPr>
        <w:contextualSpacing/>
        <w:jc w:val="both"/>
        <w:rPr>
          <w:rFonts w:ascii="Arial" w:hAnsi="Arial" w:cs="Arial"/>
          <w:sz w:val="22"/>
          <w:szCs w:val="22"/>
        </w:rPr>
      </w:pPr>
      <w:r w:rsidRPr="003A39A3">
        <w:rPr>
          <w:rFonts w:ascii="Arial" w:hAnsi="Arial" w:cs="Arial"/>
          <w:sz w:val="22"/>
          <w:szCs w:val="22"/>
        </w:rPr>
        <w:t xml:space="preserve">fails to fulfil its obligations under this Contract even after the additional invitation to do so of the </w:t>
      </w:r>
      <w:r>
        <w:rPr>
          <w:rFonts w:ascii="Arial" w:hAnsi="Arial" w:cs="Arial"/>
          <w:sz w:val="22"/>
          <w:szCs w:val="22"/>
        </w:rPr>
        <w:t>Agency</w:t>
      </w:r>
      <w:r w:rsidR="0079642D">
        <w:rPr>
          <w:rFonts w:ascii="Arial" w:hAnsi="Arial" w:cs="Arial"/>
          <w:sz w:val="22"/>
          <w:szCs w:val="22"/>
        </w:rPr>
        <w:t>;</w:t>
      </w:r>
    </w:p>
    <w:p w14:paraId="63F1043A" w14:textId="26307453" w:rsidR="00E9576C" w:rsidRPr="003A39A3" w:rsidRDefault="00E9576C" w:rsidP="00E9576C">
      <w:pPr>
        <w:numPr>
          <w:ilvl w:val="0"/>
          <w:numId w:val="10"/>
        </w:numPr>
        <w:contextualSpacing/>
        <w:jc w:val="both"/>
        <w:rPr>
          <w:rFonts w:ascii="Arial" w:hAnsi="Arial" w:cs="Arial"/>
          <w:sz w:val="22"/>
          <w:szCs w:val="22"/>
        </w:rPr>
      </w:pPr>
      <w:r w:rsidRPr="003A39A3">
        <w:rPr>
          <w:rFonts w:ascii="Arial" w:hAnsi="Arial" w:cs="Arial"/>
          <w:sz w:val="22"/>
          <w:szCs w:val="22"/>
        </w:rPr>
        <w:t xml:space="preserve">does not protect trade secret and personal data of the </w:t>
      </w:r>
      <w:r>
        <w:rPr>
          <w:rFonts w:ascii="Arial" w:hAnsi="Arial" w:cs="Arial"/>
          <w:sz w:val="22"/>
          <w:szCs w:val="22"/>
        </w:rPr>
        <w:t>Agency</w:t>
      </w:r>
      <w:r w:rsidR="0079642D">
        <w:rPr>
          <w:rFonts w:ascii="Arial" w:hAnsi="Arial" w:cs="Arial"/>
          <w:sz w:val="22"/>
          <w:szCs w:val="22"/>
        </w:rPr>
        <w:t>;</w:t>
      </w:r>
    </w:p>
    <w:p w14:paraId="303C0C2C" w14:textId="7C783989" w:rsidR="00E9576C" w:rsidRPr="003A39A3" w:rsidRDefault="00E9576C" w:rsidP="00E9576C">
      <w:pPr>
        <w:numPr>
          <w:ilvl w:val="0"/>
          <w:numId w:val="10"/>
        </w:numPr>
        <w:contextualSpacing/>
        <w:jc w:val="both"/>
        <w:rPr>
          <w:rFonts w:ascii="Arial" w:hAnsi="Arial" w:cs="Arial"/>
          <w:sz w:val="22"/>
          <w:szCs w:val="22"/>
        </w:rPr>
      </w:pPr>
      <w:r w:rsidRPr="003A39A3">
        <w:rPr>
          <w:rFonts w:ascii="Arial" w:hAnsi="Arial" w:cs="Arial"/>
          <w:sz w:val="22"/>
          <w:szCs w:val="22"/>
        </w:rPr>
        <w:t>itself or one of the participating companies is subject to bankruptcy procedure or liquidation or becomes insolvent and other participating companies do not replace it with a new eligible company</w:t>
      </w:r>
      <w:r w:rsidR="0079642D">
        <w:rPr>
          <w:rFonts w:ascii="Arial" w:hAnsi="Arial" w:cs="Arial"/>
          <w:sz w:val="22"/>
          <w:szCs w:val="22"/>
        </w:rPr>
        <w:t>;</w:t>
      </w:r>
    </w:p>
    <w:p w14:paraId="0AABCB6E" w14:textId="77777777" w:rsidR="00E9576C" w:rsidRPr="003A39A3" w:rsidRDefault="00E9576C" w:rsidP="00E9576C">
      <w:pPr>
        <w:jc w:val="both"/>
        <w:rPr>
          <w:rFonts w:ascii="Arial" w:hAnsi="Arial" w:cs="Arial"/>
          <w:sz w:val="22"/>
          <w:szCs w:val="22"/>
        </w:rPr>
      </w:pPr>
      <w:r w:rsidRPr="003A39A3">
        <w:rPr>
          <w:rFonts w:ascii="Arial" w:hAnsi="Arial" w:cs="Arial"/>
          <w:sz w:val="22"/>
          <w:szCs w:val="22"/>
        </w:rPr>
        <w:t xml:space="preserve">the </w:t>
      </w:r>
      <w:r>
        <w:rPr>
          <w:rFonts w:ascii="Arial" w:hAnsi="Arial" w:cs="Arial"/>
          <w:sz w:val="22"/>
          <w:szCs w:val="22"/>
        </w:rPr>
        <w:t>Agency</w:t>
      </w:r>
      <w:r w:rsidRPr="003A39A3">
        <w:rPr>
          <w:rFonts w:ascii="Arial" w:hAnsi="Arial" w:cs="Arial"/>
          <w:sz w:val="22"/>
          <w:szCs w:val="22"/>
        </w:rPr>
        <w:t xml:space="preserve"> may withdraw from the Contract without notice and without any costs associated with the termination of this Contract. In such a case, the Buyer shall also be obliged to pay for all damage caused to the </w:t>
      </w:r>
      <w:r>
        <w:rPr>
          <w:rFonts w:ascii="Arial" w:hAnsi="Arial" w:cs="Arial"/>
          <w:sz w:val="22"/>
          <w:szCs w:val="22"/>
        </w:rPr>
        <w:t>Agency</w:t>
      </w:r>
      <w:r w:rsidRPr="003A39A3">
        <w:rPr>
          <w:rFonts w:ascii="Arial" w:hAnsi="Arial" w:cs="Arial"/>
          <w:sz w:val="22"/>
          <w:szCs w:val="22"/>
        </w:rPr>
        <w:t xml:space="preserve"> by its conduct. </w:t>
      </w:r>
    </w:p>
    <w:p w14:paraId="7BA7ED76" w14:textId="77777777" w:rsidR="00E9576C" w:rsidRPr="003A39A3" w:rsidRDefault="00E9576C" w:rsidP="00E9576C">
      <w:pPr>
        <w:jc w:val="both"/>
        <w:rPr>
          <w:rFonts w:ascii="Arial" w:hAnsi="Arial" w:cs="Arial"/>
          <w:sz w:val="22"/>
          <w:szCs w:val="22"/>
        </w:rPr>
      </w:pPr>
    </w:p>
    <w:p w14:paraId="744DB20A" w14:textId="77777777" w:rsidR="00E9576C" w:rsidRPr="00E9576C" w:rsidRDefault="00E9576C" w:rsidP="00E9576C">
      <w:pPr>
        <w:jc w:val="both"/>
        <w:rPr>
          <w:rFonts w:ascii="Arial" w:hAnsi="Arial" w:cs="Arial"/>
          <w:sz w:val="22"/>
          <w:szCs w:val="22"/>
        </w:rPr>
      </w:pPr>
      <w:r w:rsidRPr="00E9576C">
        <w:rPr>
          <w:rFonts w:ascii="Arial" w:hAnsi="Arial" w:cs="Arial"/>
          <w:sz w:val="22"/>
          <w:szCs w:val="22"/>
        </w:rPr>
        <w:t>The withdrawal shall take effect as of the date on which the Buyer receives the Agency’s notification in writing of the withdrawal sent by registered mail.</w:t>
      </w:r>
    </w:p>
    <w:p w14:paraId="176863B5" w14:textId="77777777" w:rsidR="00E9576C" w:rsidRPr="00C62740" w:rsidRDefault="00E9576C" w:rsidP="009B388D">
      <w:pPr>
        <w:jc w:val="both"/>
        <w:rPr>
          <w:rFonts w:ascii="Arial" w:hAnsi="Arial"/>
          <w:sz w:val="22"/>
        </w:rPr>
      </w:pPr>
    </w:p>
    <w:p w14:paraId="2F686975" w14:textId="01C9D01C" w:rsidR="004C2BAD" w:rsidRPr="00C62740" w:rsidRDefault="004C2BAD" w:rsidP="009B388D">
      <w:pPr>
        <w:pStyle w:val="Naslov6"/>
        <w:numPr>
          <w:ilvl w:val="0"/>
          <w:numId w:val="3"/>
        </w:numPr>
      </w:pPr>
      <w:r w:rsidRPr="00C62740">
        <w:tab/>
      </w:r>
      <w:r w:rsidR="00252268" w:rsidRPr="00C62740">
        <w:t>FINAL PROVISIONS</w:t>
      </w:r>
    </w:p>
    <w:p w14:paraId="53A28924" w14:textId="4DB4183D" w:rsidR="004C2BAD" w:rsidRPr="00C62740" w:rsidRDefault="00404043" w:rsidP="009B388D">
      <w:pPr>
        <w:jc w:val="center"/>
        <w:rPr>
          <w:rFonts w:ascii="Arial" w:hAnsi="Arial"/>
          <w:b/>
          <w:sz w:val="22"/>
        </w:rPr>
      </w:pPr>
      <w:r w:rsidRPr="00C62740">
        <w:rPr>
          <w:rFonts w:ascii="Arial" w:hAnsi="Arial"/>
          <w:b/>
          <w:sz w:val="22"/>
        </w:rPr>
        <w:t xml:space="preserve">Article </w:t>
      </w:r>
      <w:r w:rsidR="00252268" w:rsidRPr="00C62740">
        <w:rPr>
          <w:rFonts w:ascii="Arial" w:hAnsi="Arial"/>
          <w:b/>
          <w:sz w:val="22"/>
        </w:rPr>
        <w:t>1</w:t>
      </w:r>
      <w:r w:rsidR="00E9576C">
        <w:rPr>
          <w:rFonts w:ascii="Arial" w:hAnsi="Arial"/>
          <w:b/>
          <w:sz w:val="22"/>
        </w:rPr>
        <w:t>0</w:t>
      </w:r>
    </w:p>
    <w:p w14:paraId="1D74098A" w14:textId="09589626" w:rsidR="004C2BAD" w:rsidRPr="00C62740" w:rsidRDefault="00D87D0E" w:rsidP="009B388D">
      <w:pPr>
        <w:jc w:val="both"/>
        <w:rPr>
          <w:rFonts w:ascii="Arial" w:hAnsi="Arial"/>
          <w:sz w:val="22"/>
        </w:rPr>
      </w:pPr>
      <w:r w:rsidRPr="00C62740">
        <w:rPr>
          <w:rFonts w:ascii="Arial" w:hAnsi="Arial"/>
          <w:sz w:val="22"/>
        </w:rPr>
        <w:t xml:space="preserve">Any matters </w:t>
      </w:r>
      <w:r w:rsidR="00A14F5F" w:rsidRPr="00C62740">
        <w:rPr>
          <w:rFonts w:ascii="Arial" w:hAnsi="Arial"/>
          <w:sz w:val="22"/>
        </w:rPr>
        <w:t>not provided for in this Contract</w:t>
      </w:r>
      <w:r w:rsidR="008B3AF3" w:rsidRPr="00C62740">
        <w:rPr>
          <w:rFonts w:ascii="Arial" w:hAnsi="Arial"/>
          <w:sz w:val="22"/>
        </w:rPr>
        <w:t xml:space="preserve"> shall be </w:t>
      </w:r>
      <w:r w:rsidR="00DB0531" w:rsidRPr="00C62740">
        <w:rPr>
          <w:rFonts w:ascii="Arial" w:hAnsi="Arial"/>
          <w:sz w:val="22"/>
        </w:rPr>
        <w:t xml:space="preserve">subject to the provisions set out in </w:t>
      </w:r>
      <w:r w:rsidR="000B6B12" w:rsidRPr="00C62740">
        <w:rPr>
          <w:rFonts w:ascii="Arial" w:hAnsi="Arial"/>
          <w:sz w:val="22"/>
        </w:rPr>
        <w:t>the Obligations</w:t>
      </w:r>
      <w:r w:rsidR="007C16E5" w:rsidRPr="00C62740">
        <w:rPr>
          <w:rFonts w:ascii="Arial" w:hAnsi="Arial"/>
          <w:sz w:val="22"/>
        </w:rPr>
        <w:t xml:space="preserve"> Code </w:t>
      </w:r>
      <w:r w:rsidR="007C16E5" w:rsidRPr="00C62740">
        <w:rPr>
          <w:rFonts w:ascii="Arial" w:hAnsi="Arial" w:cs="Arial"/>
          <w:sz w:val="22"/>
        </w:rPr>
        <w:t>[</w:t>
      </w:r>
      <w:proofErr w:type="spellStart"/>
      <w:r w:rsidR="004C2BAD" w:rsidRPr="00C62740">
        <w:rPr>
          <w:rFonts w:ascii="Arial" w:hAnsi="Arial"/>
          <w:i/>
          <w:iCs/>
          <w:sz w:val="22"/>
        </w:rPr>
        <w:t>Obligacijsk</w:t>
      </w:r>
      <w:r w:rsidR="004B09CC">
        <w:rPr>
          <w:rFonts w:ascii="Arial" w:hAnsi="Arial"/>
          <w:i/>
          <w:iCs/>
          <w:sz w:val="22"/>
        </w:rPr>
        <w:t>i</w:t>
      </w:r>
      <w:proofErr w:type="spellEnd"/>
      <w:r w:rsidR="004C2BAD" w:rsidRPr="00C62740">
        <w:rPr>
          <w:rFonts w:ascii="Arial" w:hAnsi="Arial"/>
          <w:i/>
          <w:iCs/>
          <w:sz w:val="22"/>
        </w:rPr>
        <w:t xml:space="preserve"> </w:t>
      </w:r>
      <w:proofErr w:type="spellStart"/>
      <w:r w:rsidR="004C2BAD" w:rsidRPr="00C62740">
        <w:rPr>
          <w:rFonts w:ascii="Arial" w:hAnsi="Arial"/>
          <w:i/>
          <w:iCs/>
          <w:sz w:val="22"/>
        </w:rPr>
        <w:t>zakonik</w:t>
      </w:r>
      <w:proofErr w:type="spellEnd"/>
      <w:r w:rsidR="003E3E1F" w:rsidRPr="00C62740">
        <w:rPr>
          <w:rFonts w:ascii="Arial" w:hAnsi="Arial" w:cs="Arial"/>
          <w:sz w:val="22"/>
        </w:rPr>
        <w:t>]</w:t>
      </w:r>
      <w:r w:rsidR="004C2BAD" w:rsidRPr="00C62740">
        <w:rPr>
          <w:rFonts w:ascii="Arial" w:hAnsi="Arial"/>
          <w:sz w:val="22"/>
        </w:rPr>
        <w:t>,</w:t>
      </w:r>
      <w:r w:rsidR="000B6B12" w:rsidRPr="00C62740">
        <w:rPr>
          <w:rFonts w:ascii="Arial" w:hAnsi="Arial"/>
          <w:sz w:val="22"/>
        </w:rPr>
        <w:t xml:space="preserve"> </w:t>
      </w:r>
      <w:r w:rsidR="00AF7C55">
        <w:rPr>
          <w:rFonts w:ascii="Arial" w:hAnsi="Arial"/>
          <w:sz w:val="22"/>
        </w:rPr>
        <w:t xml:space="preserve">State </w:t>
      </w:r>
      <w:r w:rsidR="000B6B12" w:rsidRPr="00C62740">
        <w:rPr>
          <w:rFonts w:ascii="Arial" w:hAnsi="Arial"/>
          <w:sz w:val="22"/>
        </w:rPr>
        <w:t>Commodity Reserves Act [</w:t>
      </w:r>
      <w:proofErr w:type="spellStart"/>
      <w:r w:rsidR="000B6B12" w:rsidRPr="00C62740">
        <w:rPr>
          <w:rFonts w:ascii="Arial" w:hAnsi="Arial"/>
          <w:i/>
          <w:iCs/>
          <w:sz w:val="22"/>
        </w:rPr>
        <w:t>Zakon</w:t>
      </w:r>
      <w:proofErr w:type="spellEnd"/>
      <w:r w:rsidR="000B6B12" w:rsidRPr="00C62740">
        <w:rPr>
          <w:rFonts w:ascii="Arial" w:hAnsi="Arial"/>
          <w:i/>
          <w:iCs/>
          <w:sz w:val="22"/>
        </w:rPr>
        <w:t xml:space="preserve"> o </w:t>
      </w:r>
      <w:proofErr w:type="spellStart"/>
      <w:r w:rsidR="00AF7C55">
        <w:rPr>
          <w:rFonts w:ascii="Arial" w:hAnsi="Arial"/>
          <w:i/>
          <w:iCs/>
          <w:sz w:val="22"/>
        </w:rPr>
        <w:t>državnih</w:t>
      </w:r>
      <w:proofErr w:type="spellEnd"/>
      <w:r w:rsidR="00AF7C55">
        <w:rPr>
          <w:rFonts w:ascii="Arial" w:hAnsi="Arial"/>
          <w:i/>
          <w:iCs/>
          <w:sz w:val="22"/>
        </w:rPr>
        <w:t xml:space="preserve"> </w:t>
      </w:r>
      <w:proofErr w:type="spellStart"/>
      <w:r w:rsidR="000B6B12" w:rsidRPr="00C62740">
        <w:rPr>
          <w:rFonts w:ascii="Arial" w:hAnsi="Arial"/>
          <w:i/>
          <w:iCs/>
          <w:sz w:val="22"/>
        </w:rPr>
        <w:t>blagovnih</w:t>
      </w:r>
      <w:proofErr w:type="spellEnd"/>
      <w:r w:rsidR="000B6B12" w:rsidRPr="00C62740">
        <w:rPr>
          <w:rFonts w:ascii="Arial" w:hAnsi="Arial"/>
          <w:i/>
          <w:iCs/>
          <w:sz w:val="22"/>
        </w:rPr>
        <w:t xml:space="preserve"> </w:t>
      </w:r>
      <w:proofErr w:type="spellStart"/>
      <w:r w:rsidR="000B6B12" w:rsidRPr="00C62740">
        <w:rPr>
          <w:rFonts w:ascii="Arial" w:hAnsi="Arial"/>
          <w:i/>
          <w:iCs/>
          <w:sz w:val="22"/>
        </w:rPr>
        <w:t>rezervah</w:t>
      </w:r>
      <w:proofErr w:type="spellEnd"/>
      <w:r w:rsidR="000B6B12" w:rsidRPr="00C62740">
        <w:rPr>
          <w:rFonts w:ascii="Arial" w:hAnsi="Arial"/>
          <w:sz w:val="22"/>
        </w:rPr>
        <w:t xml:space="preserve">], </w:t>
      </w:r>
      <w:r w:rsidR="00404043" w:rsidRPr="00C62740">
        <w:rPr>
          <w:rFonts w:ascii="Arial" w:hAnsi="Arial"/>
          <w:sz w:val="22"/>
        </w:rPr>
        <w:t>and</w:t>
      </w:r>
      <w:r w:rsidR="004C2BAD" w:rsidRPr="00C62740">
        <w:rPr>
          <w:rFonts w:ascii="Arial" w:hAnsi="Arial"/>
          <w:sz w:val="22"/>
        </w:rPr>
        <w:t xml:space="preserve"> </w:t>
      </w:r>
      <w:r w:rsidR="000B6B12" w:rsidRPr="00C62740">
        <w:rPr>
          <w:rFonts w:ascii="Arial" w:hAnsi="Arial"/>
          <w:sz w:val="22"/>
        </w:rPr>
        <w:t>other regulations</w:t>
      </w:r>
      <w:r w:rsidR="004C2BAD" w:rsidRPr="00C62740">
        <w:rPr>
          <w:rFonts w:ascii="Arial" w:hAnsi="Arial"/>
          <w:sz w:val="22"/>
        </w:rPr>
        <w:t xml:space="preserve">. </w:t>
      </w:r>
    </w:p>
    <w:p w14:paraId="079EB659" w14:textId="23B628DB" w:rsidR="004C2BAD" w:rsidRDefault="004C2BAD" w:rsidP="009B388D">
      <w:pPr>
        <w:jc w:val="both"/>
        <w:rPr>
          <w:rFonts w:ascii="Arial" w:hAnsi="Arial"/>
          <w:sz w:val="22"/>
        </w:rPr>
      </w:pPr>
    </w:p>
    <w:p w14:paraId="1E4A2B3C" w14:textId="1E694FD3" w:rsidR="0079642D" w:rsidRDefault="0079642D" w:rsidP="009B388D">
      <w:pPr>
        <w:jc w:val="both"/>
        <w:rPr>
          <w:rFonts w:ascii="Arial" w:hAnsi="Arial"/>
          <w:sz w:val="22"/>
        </w:rPr>
      </w:pPr>
    </w:p>
    <w:p w14:paraId="49281FE1" w14:textId="235BC67E" w:rsidR="0079642D" w:rsidRDefault="0079642D" w:rsidP="009B388D">
      <w:pPr>
        <w:jc w:val="both"/>
        <w:rPr>
          <w:rFonts w:ascii="Arial" w:hAnsi="Arial"/>
          <w:sz w:val="22"/>
        </w:rPr>
      </w:pPr>
    </w:p>
    <w:p w14:paraId="12DA9BC1" w14:textId="6795F5A1" w:rsidR="0079642D" w:rsidRDefault="0079642D" w:rsidP="009B388D">
      <w:pPr>
        <w:jc w:val="both"/>
        <w:rPr>
          <w:rFonts w:ascii="Arial" w:hAnsi="Arial"/>
          <w:sz w:val="22"/>
        </w:rPr>
      </w:pPr>
    </w:p>
    <w:p w14:paraId="7EFD1C5E" w14:textId="77777777" w:rsidR="0079642D" w:rsidRPr="00C62740" w:rsidRDefault="0079642D" w:rsidP="009B388D">
      <w:pPr>
        <w:jc w:val="both"/>
        <w:rPr>
          <w:rFonts w:ascii="Arial" w:hAnsi="Arial"/>
          <w:sz w:val="22"/>
        </w:rPr>
      </w:pPr>
    </w:p>
    <w:p w14:paraId="6EC6252F" w14:textId="192CE986" w:rsidR="004C2BAD" w:rsidRPr="00C62740" w:rsidRDefault="00404043" w:rsidP="009B388D">
      <w:pPr>
        <w:jc w:val="center"/>
        <w:rPr>
          <w:rFonts w:ascii="Arial" w:hAnsi="Arial"/>
          <w:b/>
          <w:sz w:val="22"/>
        </w:rPr>
      </w:pPr>
      <w:r w:rsidRPr="00C62740">
        <w:rPr>
          <w:rFonts w:ascii="Arial" w:hAnsi="Arial"/>
          <w:b/>
          <w:sz w:val="22"/>
        </w:rPr>
        <w:lastRenderedPageBreak/>
        <w:t>Article</w:t>
      </w:r>
      <w:r w:rsidR="00252268" w:rsidRPr="00C62740">
        <w:rPr>
          <w:rFonts w:ascii="Arial" w:hAnsi="Arial"/>
          <w:b/>
          <w:sz w:val="22"/>
        </w:rPr>
        <w:t xml:space="preserve"> 1</w:t>
      </w:r>
      <w:r w:rsidR="00E9576C">
        <w:rPr>
          <w:rFonts w:ascii="Arial" w:hAnsi="Arial"/>
          <w:b/>
          <w:sz w:val="22"/>
        </w:rPr>
        <w:t>1</w:t>
      </w:r>
    </w:p>
    <w:p w14:paraId="39AE78ED" w14:textId="3B8A4326" w:rsidR="0079642D" w:rsidRPr="0079642D" w:rsidRDefault="00A5796D" w:rsidP="0079642D">
      <w:pPr>
        <w:pStyle w:val="Navadensplet"/>
        <w:rPr>
          <w:rFonts w:ascii="Arial" w:hAnsi="Arial"/>
          <w:sz w:val="22"/>
        </w:rPr>
      </w:pPr>
      <w:r w:rsidRPr="00C62740">
        <w:rPr>
          <w:rFonts w:ascii="Arial" w:hAnsi="Arial"/>
          <w:sz w:val="22"/>
        </w:rPr>
        <w:t xml:space="preserve">The </w:t>
      </w:r>
      <w:r w:rsidR="00F32DF3" w:rsidRPr="00C62740">
        <w:rPr>
          <w:rFonts w:ascii="Arial" w:hAnsi="Arial"/>
          <w:sz w:val="22"/>
        </w:rPr>
        <w:t>Contracting Parties</w:t>
      </w:r>
      <w:r w:rsidRPr="00C62740">
        <w:rPr>
          <w:rFonts w:ascii="Arial" w:hAnsi="Arial"/>
          <w:sz w:val="22"/>
        </w:rPr>
        <w:t xml:space="preserve"> hereby agree t</w:t>
      </w:r>
      <w:r w:rsidR="00A5605D" w:rsidRPr="00C62740">
        <w:rPr>
          <w:rFonts w:ascii="Arial" w:hAnsi="Arial"/>
          <w:sz w:val="22"/>
        </w:rPr>
        <w:t>hat</w:t>
      </w:r>
      <w:r w:rsidR="004C2BAD" w:rsidRPr="00C62740">
        <w:rPr>
          <w:rFonts w:ascii="Arial" w:hAnsi="Arial"/>
          <w:sz w:val="22"/>
        </w:rPr>
        <w:t xml:space="preserve"> </w:t>
      </w:r>
      <w:r w:rsidRPr="00C62740">
        <w:rPr>
          <w:rFonts w:ascii="Arial" w:hAnsi="Arial"/>
          <w:sz w:val="22"/>
        </w:rPr>
        <w:t xml:space="preserve">the Contract shall enter into full force and effect </w:t>
      </w:r>
      <w:r w:rsidR="00F81CD5" w:rsidRPr="00C62740">
        <w:rPr>
          <w:rFonts w:ascii="Arial" w:hAnsi="Arial"/>
          <w:sz w:val="22"/>
        </w:rPr>
        <w:t>on the day</w:t>
      </w:r>
      <w:r w:rsidR="00AD6948" w:rsidRPr="00C62740">
        <w:rPr>
          <w:rFonts w:ascii="Arial" w:hAnsi="Arial"/>
          <w:sz w:val="22"/>
        </w:rPr>
        <w:t xml:space="preserve"> of its signing by both Contracting Parties</w:t>
      </w:r>
      <w:r w:rsidR="004C2BAD" w:rsidRPr="00C62740">
        <w:rPr>
          <w:rFonts w:ascii="Arial" w:hAnsi="Arial"/>
          <w:sz w:val="22"/>
        </w:rPr>
        <w:t>.</w:t>
      </w:r>
      <w:r w:rsidR="00BC4D64" w:rsidRPr="00C62740">
        <w:rPr>
          <w:rFonts w:ascii="Arial" w:hAnsi="Arial"/>
          <w:sz w:val="22"/>
        </w:rPr>
        <w:t xml:space="preserve"> </w:t>
      </w:r>
      <w:proofErr w:type="spellStart"/>
      <w:r w:rsidR="0079642D" w:rsidRPr="0079642D">
        <w:rPr>
          <w:rFonts w:ascii="Arial" w:hAnsi="Arial"/>
          <w:sz w:val="22"/>
        </w:rPr>
        <w:t>The</w:t>
      </w:r>
      <w:proofErr w:type="spellEnd"/>
      <w:r w:rsidR="0079642D" w:rsidRPr="0079642D">
        <w:rPr>
          <w:rFonts w:ascii="Arial" w:hAnsi="Arial"/>
          <w:sz w:val="22"/>
        </w:rPr>
        <w:t xml:space="preserve"> </w:t>
      </w:r>
      <w:proofErr w:type="spellStart"/>
      <w:r w:rsidR="0079642D" w:rsidRPr="0079642D">
        <w:rPr>
          <w:rFonts w:ascii="Arial" w:hAnsi="Arial"/>
          <w:sz w:val="22"/>
        </w:rPr>
        <w:t>contract</w:t>
      </w:r>
      <w:proofErr w:type="spellEnd"/>
      <w:r w:rsidR="0079642D" w:rsidRPr="0079642D">
        <w:rPr>
          <w:rFonts w:ascii="Arial" w:hAnsi="Arial"/>
          <w:sz w:val="22"/>
        </w:rPr>
        <w:t xml:space="preserve"> </w:t>
      </w:r>
      <w:proofErr w:type="spellStart"/>
      <w:r w:rsidR="0079642D" w:rsidRPr="0079642D">
        <w:rPr>
          <w:rFonts w:ascii="Arial" w:hAnsi="Arial"/>
          <w:sz w:val="22"/>
        </w:rPr>
        <w:t>shall</w:t>
      </w:r>
      <w:proofErr w:type="spellEnd"/>
      <w:r w:rsidR="0079642D" w:rsidRPr="0079642D">
        <w:rPr>
          <w:rFonts w:ascii="Arial" w:hAnsi="Arial"/>
          <w:sz w:val="22"/>
        </w:rPr>
        <w:t xml:space="preserve"> be </w:t>
      </w:r>
      <w:proofErr w:type="spellStart"/>
      <w:r w:rsidR="0079642D" w:rsidRPr="0079642D">
        <w:rPr>
          <w:rFonts w:ascii="Arial" w:hAnsi="Arial"/>
          <w:sz w:val="22"/>
        </w:rPr>
        <w:t>signed</w:t>
      </w:r>
      <w:proofErr w:type="spellEnd"/>
      <w:r w:rsidR="0079642D" w:rsidRPr="0079642D">
        <w:rPr>
          <w:rFonts w:ascii="Arial" w:hAnsi="Arial"/>
          <w:sz w:val="22"/>
        </w:rPr>
        <w:t xml:space="preserve"> in </w:t>
      </w:r>
      <w:proofErr w:type="spellStart"/>
      <w:r w:rsidR="0079642D" w:rsidRPr="0079642D">
        <w:rPr>
          <w:rFonts w:ascii="Arial" w:hAnsi="Arial"/>
          <w:sz w:val="22"/>
        </w:rPr>
        <w:t>either</w:t>
      </w:r>
      <w:proofErr w:type="spellEnd"/>
      <w:r w:rsidR="0079642D" w:rsidRPr="0079642D">
        <w:rPr>
          <w:rFonts w:ascii="Arial" w:hAnsi="Arial"/>
          <w:sz w:val="22"/>
        </w:rPr>
        <w:t xml:space="preserve"> </w:t>
      </w:r>
      <w:proofErr w:type="spellStart"/>
      <w:r w:rsidR="0079642D" w:rsidRPr="0079642D">
        <w:rPr>
          <w:rFonts w:ascii="Arial" w:hAnsi="Arial"/>
          <w:sz w:val="22"/>
        </w:rPr>
        <w:t>English</w:t>
      </w:r>
      <w:proofErr w:type="spellEnd"/>
      <w:r w:rsidR="0079642D" w:rsidRPr="0079642D">
        <w:rPr>
          <w:rFonts w:ascii="Arial" w:hAnsi="Arial"/>
          <w:sz w:val="22"/>
        </w:rPr>
        <w:t xml:space="preserve"> </w:t>
      </w:r>
      <w:proofErr w:type="spellStart"/>
      <w:r w:rsidR="0079642D" w:rsidRPr="0079642D">
        <w:rPr>
          <w:rFonts w:ascii="Arial" w:hAnsi="Arial"/>
          <w:sz w:val="22"/>
        </w:rPr>
        <w:t>or</w:t>
      </w:r>
      <w:proofErr w:type="spellEnd"/>
      <w:r w:rsidR="0079642D" w:rsidRPr="0079642D">
        <w:rPr>
          <w:rFonts w:ascii="Arial" w:hAnsi="Arial"/>
          <w:sz w:val="22"/>
        </w:rPr>
        <w:t xml:space="preserve"> </w:t>
      </w:r>
      <w:proofErr w:type="spellStart"/>
      <w:r w:rsidR="0079642D" w:rsidRPr="0079642D">
        <w:rPr>
          <w:rFonts w:ascii="Arial" w:hAnsi="Arial"/>
          <w:sz w:val="22"/>
        </w:rPr>
        <w:t>Slovenian</w:t>
      </w:r>
      <w:proofErr w:type="spellEnd"/>
      <w:r w:rsidR="0079642D" w:rsidRPr="0079642D">
        <w:rPr>
          <w:rFonts w:ascii="Arial" w:hAnsi="Arial"/>
          <w:sz w:val="22"/>
        </w:rPr>
        <w:t xml:space="preserve"> </w:t>
      </w:r>
      <w:proofErr w:type="spellStart"/>
      <w:r w:rsidR="0079642D" w:rsidRPr="0079642D">
        <w:rPr>
          <w:rFonts w:ascii="Arial" w:hAnsi="Arial"/>
          <w:sz w:val="22"/>
        </w:rPr>
        <w:t>language</w:t>
      </w:r>
      <w:proofErr w:type="spellEnd"/>
      <w:r w:rsidR="0079642D" w:rsidRPr="0079642D">
        <w:rPr>
          <w:rFonts w:ascii="Arial" w:hAnsi="Arial"/>
          <w:sz w:val="22"/>
        </w:rPr>
        <w:t>.</w:t>
      </w:r>
    </w:p>
    <w:p w14:paraId="5F56A36A" w14:textId="18AB356B" w:rsidR="004C2BAD" w:rsidRPr="00C62740" w:rsidRDefault="00404043" w:rsidP="009B388D">
      <w:pPr>
        <w:jc w:val="center"/>
        <w:rPr>
          <w:rFonts w:ascii="Arial" w:hAnsi="Arial"/>
          <w:b/>
          <w:sz w:val="22"/>
        </w:rPr>
      </w:pPr>
      <w:r w:rsidRPr="00C62740">
        <w:rPr>
          <w:rFonts w:ascii="Arial" w:hAnsi="Arial"/>
          <w:b/>
          <w:sz w:val="22"/>
        </w:rPr>
        <w:t>Article</w:t>
      </w:r>
      <w:r w:rsidR="00252268" w:rsidRPr="00C62740">
        <w:rPr>
          <w:rFonts w:ascii="Arial" w:hAnsi="Arial"/>
          <w:b/>
          <w:sz w:val="22"/>
        </w:rPr>
        <w:t xml:space="preserve"> 1</w:t>
      </w:r>
      <w:r w:rsidR="00E9576C">
        <w:rPr>
          <w:rFonts w:ascii="Arial" w:hAnsi="Arial"/>
          <w:b/>
          <w:sz w:val="22"/>
        </w:rPr>
        <w:t>2</w:t>
      </w:r>
    </w:p>
    <w:p w14:paraId="19C80FAC" w14:textId="42F62E64" w:rsidR="004C2BAD" w:rsidRPr="00C62740" w:rsidRDefault="008C13B9" w:rsidP="009B388D">
      <w:pPr>
        <w:jc w:val="both"/>
        <w:rPr>
          <w:rFonts w:ascii="Arial" w:hAnsi="Arial"/>
          <w:sz w:val="22"/>
        </w:rPr>
      </w:pPr>
      <w:r w:rsidRPr="00C62740">
        <w:rPr>
          <w:rFonts w:ascii="Arial" w:hAnsi="Arial"/>
          <w:sz w:val="22"/>
        </w:rPr>
        <w:t xml:space="preserve">This Contract has been </w:t>
      </w:r>
      <w:r w:rsidR="004E09A1" w:rsidRPr="00C62740">
        <w:rPr>
          <w:rFonts w:ascii="Arial" w:hAnsi="Arial"/>
          <w:sz w:val="22"/>
        </w:rPr>
        <w:t>executed</w:t>
      </w:r>
      <w:r w:rsidRPr="00C62740">
        <w:rPr>
          <w:rFonts w:ascii="Arial" w:hAnsi="Arial"/>
          <w:sz w:val="22"/>
        </w:rPr>
        <w:t xml:space="preserve"> in </w:t>
      </w:r>
      <w:r w:rsidR="004658CD">
        <w:rPr>
          <w:rFonts w:ascii="Arial" w:hAnsi="Arial"/>
          <w:sz w:val="22"/>
        </w:rPr>
        <w:t>two (2)</w:t>
      </w:r>
      <w:r w:rsidR="004C2BAD" w:rsidRPr="00C62740">
        <w:rPr>
          <w:rFonts w:ascii="Arial" w:hAnsi="Arial"/>
          <w:sz w:val="22"/>
        </w:rPr>
        <w:t xml:space="preserve"> </w:t>
      </w:r>
      <w:r w:rsidR="002125C7" w:rsidRPr="00C62740">
        <w:rPr>
          <w:rFonts w:ascii="Arial" w:hAnsi="Arial"/>
          <w:sz w:val="22"/>
        </w:rPr>
        <w:t>counterparts</w:t>
      </w:r>
      <w:r w:rsidR="00CE7EA0" w:rsidRPr="00C62740">
        <w:rPr>
          <w:rFonts w:ascii="Arial" w:hAnsi="Arial"/>
          <w:sz w:val="22"/>
        </w:rPr>
        <w:t xml:space="preserve">, of which each party shall </w:t>
      </w:r>
      <w:r w:rsidR="000B6B12" w:rsidRPr="00C62740">
        <w:rPr>
          <w:rFonts w:ascii="Arial" w:hAnsi="Arial"/>
          <w:sz w:val="22"/>
        </w:rPr>
        <w:t xml:space="preserve">receive </w:t>
      </w:r>
      <w:r w:rsidR="004658CD">
        <w:rPr>
          <w:rFonts w:ascii="Arial" w:hAnsi="Arial"/>
          <w:sz w:val="22"/>
        </w:rPr>
        <w:t>one</w:t>
      </w:r>
      <w:r w:rsidR="004C2BAD" w:rsidRPr="00C62740">
        <w:rPr>
          <w:rFonts w:ascii="Arial" w:hAnsi="Arial"/>
          <w:sz w:val="22"/>
        </w:rPr>
        <w:t xml:space="preserve"> (</w:t>
      </w:r>
      <w:r w:rsidR="004658CD">
        <w:rPr>
          <w:rFonts w:ascii="Arial" w:hAnsi="Arial"/>
          <w:sz w:val="22"/>
        </w:rPr>
        <w:t>1</w:t>
      </w:r>
      <w:r w:rsidR="004C2BAD" w:rsidRPr="00C62740">
        <w:rPr>
          <w:rFonts w:ascii="Arial" w:hAnsi="Arial"/>
          <w:sz w:val="22"/>
        </w:rPr>
        <w:t>).</w:t>
      </w:r>
      <w:r w:rsidR="004C5F95" w:rsidRPr="00C62740">
        <w:rPr>
          <w:rFonts w:ascii="Arial" w:hAnsi="Arial"/>
          <w:sz w:val="22"/>
        </w:rPr>
        <w:t xml:space="preserve"> </w:t>
      </w:r>
    </w:p>
    <w:p w14:paraId="2B0DFE1F" w14:textId="77777777" w:rsidR="004C2BAD" w:rsidRPr="00C62740" w:rsidRDefault="004C2BAD" w:rsidP="009B388D">
      <w:pPr>
        <w:jc w:val="both"/>
        <w:rPr>
          <w:rFonts w:ascii="Arial" w:hAnsi="Arial"/>
          <w:sz w:val="22"/>
        </w:rPr>
      </w:pPr>
    </w:p>
    <w:p w14:paraId="52DAAD6C" w14:textId="335FFA88" w:rsidR="004C2BAD" w:rsidRPr="00C62740" w:rsidRDefault="00252268" w:rsidP="009B388D">
      <w:pPr>
        <w:jc w:val="both"/>
        <w:rPr>
          <w:rFonts w:ascii="Arial" w:hAnsi="Arial"/>
          <w:sz w:val="22"/>
        </w:rPr>
      </w:pPr>
      <w:r w:rsidRPr="00C62740">
        <w:rPr>
          <w:rFonts w:ascii="Arial" w:hAnsi="Arial"/>
          <w:sz w:val="22"/>
        </w:rPr>
        <w:t xml:space="preserve">Done at </w:t>
      </w:r>
      <w:r w:rsidR="004C2BAD" w:rsidRPr="00C62740">
        <w:rPr>
          <w:rFonts w:ascii="Arial" w:hAnsi="Arial"/>
          <w:sz w:val="22"/>
        </w:rPr>
        <w:t>Ljubljana</w:t>
      </w:r>
      <w:r w:rsidRPr="00C62740">
        <w:rPr>
          <w:rFonts w:ascii="Arial" w:hAnsi="Arial"/>
          <w:sz w:val="22"/>
        </w:rPr>
        <w:t xml:space="preserve"> on</w:t>
      </w:r>
      <w:r w:rsidR="004C2BAD" w:rsidRPr="00C62740">
        <w:rPr>
          <w:rFonts w:ascii="Arial" w:hAnsi="Arial"/>
          <w:sz w:val="22"/>
        </w:rPr>
        <w:t xml:space="preserve"> __________</w:t>
      </w:r>
    </w:p>
    <w:p w14:paraId="04D2FF26" w14:textId="77777777" w:rsidR="008C13B9" w:rsidRPr="00C62740" w:rsidRDefault="008C13B9" w:rsidP="009B388D">
      <w:pPr>
        <w:jc w:val="both"/>
        <w:rPr>
          <w:rFonts w:ascii="Arial" w:hAnsi="Arial"/>
          <w:sz w:val="22"/>
        </w:rPr>
      </w:pPr>
    </w:p>
    <w:p w14:paraId="2A3BF0FC" w14:textId="7EB11BEC" w:rsidR="004C2BAD" w:rsidRPr="00C62740" w:rsidRDefault="004C2BAD" w:rsidP="009B388D">
      <w:pPr>
        <w:jc w:val="both"/>
        <w:rPr>
          <w:rFonts w:ascii="Arial" w:hAnsi="Arial"/>
          <w:sz w:val="22"/>
        </w:rPr>
      </w:pPr>
      <w:r w:rsidRPr="00C62740">
        <w:rPr>
          <w:rFonts w:ascii="Arial" w:hAnsi="Arial"/>
          <w:sz w:val="22"/>
        </w:rPr>
        <w:t xml:space="preserve">   </w:t>
      </w:r>
      <w:r w:rsidRPr="00C62740">
        <w:rPr>
          <w:rFonts w:ascii="Arial" w:hAnsi="Arial"/>
          <w:sz w:val="22"/>
        </w:rPr>
        <w:tab/>
      </w:r>
      <w:r w:rsidR="00252268" w:rsidRPr="00C62740">
        <w:rPr>
          <w:rFonts w:ascii="Arial" w:hAnsi="Arial"/>
          <w:sz w:val="22"/>
        </w:rPr>
        <w:t>Number</w:t>
      </w:r>
      <w:r w:rsidRPr="00C62740">
        <w:rPr>
          <w:rFonts w:ascii="Arial" w:hAnsi="Arial"/>
          <w:sz w:val="22"/>
        </w:rPr>
        <w:t>:</w:t>
      </w:r>
      <w:r w:rsidRPr="00C62740">
        <w:rPr>
          <w:rFonts w:ascii="Arial" w:hAnsi="Arial"/>
          <w:sz w:val="22"/>
        </w:rPr>
        <w:tab/>
      </w:r>
      <w:r w:rsidRPr="00C62740">
        <w:rPr>
          <w:rFonts w:ascii="Arial" w:hAnsi="Arial"/>
          <w:sz w:val="22"/>
        </w:rPr>
        <w:tab/>
      </w:r>
      <w:r w:rsidRPr="00C62740">
        <w:rPr>
          <w:rFonts w:ascii="Arial" w:hAnsi="Arial"/>
          <w:sz w:val="22"/>
        </w:rPr>
        <w:tab/>
      </w:r>
      <w:r w:rsidRPr="00C62740">
        <w:rPr>
          <w:rFonts w:ascii="Arial" w:hAnsi="Arial"/>
          <w:sz w:val="22"/>
        </w:rPr>
        <w:tab/>
      </w:r>
      <w:r w:rsidRPr="00C62740">
        <w:rPr>
          <w:rFonts w:ascii="Arial" w:hAnsi="Arial"/>
          <w:sz w:val="22"/>
        </w:rPr>
        <w:tab/>
      </w:r>
      <w:r w:rsidRPr="00C62740">
        <w:rPr>
          <w:rFonts w:ascii="Arial" w:hAnsi="Arial"/>
          <w:sz w:val="22"/>
        </w:rPr>
        <w:tab/>
      </w:r>
      <w:r w:rsidR="00252268" w:rsidRPr="00C62740">
        <w:rPr>
          <w:rFonts w:ascii="Arial" w:hAnsi="Arial"/>
          <w:sz w:val="22"/>
        </w:rPr>
        <w:t>Number</w:t>
      </w:r>
      <w:r w:rsidRPr="00C62740">
        <w:rPr>
          <w:rFonts w:ascii="Arial" w:hAnsi="Arial"/>
          <w:sz w:val="22"/>
        </w:rPr>
        <w:t>:</w:t>
      </w:r>
    </w:p>
    <w:tbl>
      <w:tblPr>
        <w:tblW w:w="0" w:type="auto"/>
        <w:tblCellMar>
          <w:left w:w="70" w:type="dxa"/>
          <w:right w:w="70" w:type="dxa"/>
        </w:tblCellMar>
        <w:tblLook w:val="0000" w:firstRow="0" w:lastRow="0" w:firstColumn="0" w:lastColumn="0" w:noHBand="0" w:noVBand="0"/>
      </w:tblPr>
      <w:tblGrid>
        <w:gridCol w:w="4533"/>
        <w:gridCol w:w="4537"/>
      </w:tblGrid>
      <w:tr w:rsidR="004C2BAD" w:rsidRPr="00C62740" w14:paraId="3BF2D653" w14:textId="77777777" w:rsidTr="004C2BAD">
        <w:tc>
          <w:tcPr>
            <w:tcW w:w="4605" w:type="dxa"/>
          </w:tcPr>
          <w:p w14:paraId="5898CAD6" w14:textId="1CBA56FC" w:rsidR="004C2BAD" w:rsidRPr="00C62740" w:rsidRDefault="00404043" w:rsidP="009B388D">
            <w:pPr>
              <w:jc w:val="center"/>
              <w:rPr>
                <w:rFonts w:ascii="Arial" w:hAnsi="Arial"/>
                <w:b/>
                <w:bCs/>
                <w:sz w:val="22"/>
              </w:rPr>
            </w:pPr>
            <w:r w:rsidRPr="00C62740">
              <w:rPr>
                <w:rFonts w:ascii="Arial" w:hAnsi="Arial"/>
                <w:b/>
                <w:bCs/>
                <w:sz w:val="22"/>
              </w:rPr>
              <w:t>THE BUYER</w:t>
            </w:r>
          </w:p>
        </w:tc>
        <w:tc>
          <w:tcPr>
            <w:tcW w:w="4605" w:type="dxa"/>
          </w:tcPr>
          <w:p w14:paraId="78AA6508" w14:textId="70254422" w:rsidR="004C2BAD" w:rsidRPr="00C62740" w:rsidRDefault="00252268" w:rsidP="009B388D">
            <w:pPr>
              <w:jc w:val="center"/>
              <w:rPr>
                <w:rFonts w:ascii="Arial" w:hAnsi="Arial"/>
                <w:b/>
                <w:bCs/>
                <w:sz w:val="22"/>
              </w:rPr>
            </w:pPr>
            <w:r w:rsidRPr="00C62740">
              <w:rPr>
                <w:rFonts w:ascii="Arial" w:hAnsi="Arial"/>
                <w:b/>
                <w:bCs/>
                <w:sz w:val="22"/>
              </w:rPr>
              <w:t>THE AGENCY</w:t>
            </w:r>
          </w:p>
        </w:tc>
      </w:tr>
    </w:tbl>
    <w:p w14:paraId="6E14EFB6" w14:textId="77777777" w:rsidR="006040E6" w:rsidRPr="00C62740" w:rsidRDefault="006040E6" w:rsidP="009B388D"/>
    <w:sectPr w:rsidR="006040E6" w:rsidRPr="00C62740">
      <w:headerReference w:type="default" r:id="rId11"/>
      <w:footerReference w:type="default" r:id="rId12"/>
      <w:pgSz w:w="11906" w:h="16838"/>
      <w:pgMar w:top="1134" w:right="1418" w:bottom="1134"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FE69FA" w14:textId="77777777" w:rsidR="005C613D" w:rsidRDefault="005C613D">
      <w:r>
        <w:separator/>
      </w:r>
    </w:p>
  </w:endnote>
  <w:endnote w:type="continuationSeparator" w:id="0">
    <w:p w14:paraId="481C9FDC" w14:textId="77777777" w:rsidR="005C613D" w:rsidRDefault="005C6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37820258"/>
      <w:docPartObj>
        <w:docPartGallery w:val="Page Numbers (Bottom of Page)"/>
        <w:docPartUnique/>
      </w:docPartObj>
    </w:sdtPr>
    <w:sdtEndPr/>
    <w:sdtContent>
      <w:sdt>
        <w:sdtPr>
          <w:id w:val="-1705238520"/>
          <w:docPartObj>
            <w:docPartGallery w:val="Page Numbers (Top of Page)"/>
            <w:docPartUnique/>
          </w:docPartObj>
        </w:sdtPr>
        <w:sdtEndPr/>
        <w:sdtContent>
          <w:p w14:paraId="4047DDB5" w14:textId="43BE6EB2" w:rsidR="00C35331" w:rsidRDefault="00316A98" w:rsidP="00C35331">
            <w:pPr>
              <w:pStyle w:val="Noga"/>
              <w:jc w:val="center"/>
            </w:pPr>
            <w:r>
              <w:t>Page</w:t>
            </w:r>
            <w:r w:rsidR="00C35331">
              <w:t xml:space="preserve"> </w:t>
            </w:r>
            <w:r w:rsidR="00C35331">
              <w:rPr>
                <w:b/>
                <w:bCs/>
                <w:sz w:val="24"/>
                <w:szCs w:val="24"/>
              </w:rPr>
              <w:fldChar w:fldCharType="begin"/>
            </w:r>
            <w:r w:rsidR="00C35331">
              <w:rPr>
                <w:b/>
                <w:bCs/>
              </w:rPr>
              <w:instrText>PAGE</w:instrText>
            </w:r>
            <w:r w:rsidR="00C35331">
              <w:rPr>
                <w:b/>
                <w:bCs/>
                <w:sz w:val="24"/>
                <w:szCs w:val="24"/>
              </w:rPr>
              <w:fldChar w:fldCharType="separate"/>
            </w:r>
            <w:r w:rsidR="00C35331">
              <w:rPr>
                <w:b/>
                <w:bCs/>
              </w:rPr>
              <w:t>2</w:t>
            </w:r>
            <w:r w:rsidR="00C35331">
              <w:rPr>
                <w:b/>
                <w:bCs/>
                <w:sz w:val="24"/>
                <w:szCs w:val="24"/>
              </w:rPr>
              <w:fldChar w:fldCharType="end"/>
            </w:r>
            <w:r w:rsidR="00C35331">
              <w:t xml:space="preserve"> o</w:t>
            </w:r>
            <w:r>
              <w:t>f</w:t>
            </w:r>
            <w:r w:rsidR="00C35331">
              <w:t xml:space="preserve"> </w:t>
            </w:r>
            <w:r w:rsidR="00C35331">
              <w:rPr>
                <w:b/>
                <w:bCs/>
                <w:sz w:val="24"/>
                <w:szCs w:val="24"/>
              </w:rPr>
              <w:fldChar w:fldCharType="begin"/>
            </w:r>
            <w:r w:rsidR="00C35331">
              <w:rPr>
                <w:b/>
                <w:bCs/>
              </w:rPr>
              <w:instrText>NUMPAGES</w:instrText>
            </w:r>
            <w:r w:rsidR="00C35331">
              <w:rPr>
                <w:b/>
                <w:bCs/>
                <w:sz w:val="24"/>
                <w:szCs w:val="24"/>
              </w:rPr>
              <w:fldChar w:fldCharType="separate"/>
            </w:r>
            <w:r w:rsidR="00C35331">
              <w:rPr>
                <w:b/>
                <w:bCs/>
              </w:rPr>
              <w:t>2</w:t>
            </w:r>
            <w:r w:rsidR="00C35331">
              <w:rPr>
                <w:b/>
                <w:bCs/>
                <w:sz w:val="24"/>
                <w:szCs w:val="24"/>
              </w:rPr>
              <w:fldChar w:fldCharType="end"/>
            </w:r>
          </w:p>
        </w:sdtContent>
      </w:sdt>
    </w:sdtContent>
  </w:sdt>
  <w:p w14:paraId="20114119" w14:textId="77777777" w:rsidR="004C2BAD" w:rsidRDefault="004C2BAD">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982494" w14:textId="77777777" w:rsidR="005C613D" w:rsidRDefault="005C613D">
      <w:r>
        <w:separator/>
      </w:r>
    </w:p>
  </w:footnote>
  <w:footnote w:type="continuationSeparator" w:id="0">
    <w:p w14:paraId="1132A60D" w14:textId="77777777" w:rsidR="005C613D" w:rsidRDefault="005C61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72A07" w14:textId="121C2E42" w:rsidR="004C2BAD" w:rsidRPr="009B388D" w:rsidRDefault="004C2BAD">
    <w:pPr>
      <w:pStyle w:val="Glava"/>
      <w:rPr>
        <w:rFonts w:ascii="Arial" w:hAnsi="Arial"/>
        <w:b/>
        <w:i/>
      </w:rPr>
    </w:pPr>
    <w:r w:rsidRPr="009B388D">
      <w:rPr>
        <w:b/>
        <w:i/>
      </w:rPr>
      <w:tab/>
    </w:r>
    <w:r w:rsidRPr="009B388D">
      <w:rPr>
        <w:b/>
        <w:i/>
      </w:rPr>
      <w:tab/>
    </w:r>
    <w:r w:rsidR="00316A98" w:rsidRPr="009B388D">
      <w:rPr>
        <w:rFonts w:ascii="Arial" w:hAnsi="Arial"/>
        <w:b/>
        <w:i/>
      </w:rPr>
      <w:t>Annex</w:t>
    </w:r>
    <w:r w:rsidRPr="009B388D">
      <w:rPr>
        <w:rFonts w:ascii="Arial" w:hAnsi="Arial"/>
        <w:b/>
        <w:i/>
      </w:rPr>
      <w:t xml:space="preserve"> </w:t>
    </w:r>
    <w:r w:rsidR="009B388D">
      <w:rPr>
        <w:rFonts w:ascii="Arial" w:hAnsi="Arial"/>
        <w:b/>
        <w:i/>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32EF7"/>
    <w:multiLevelType w:val="singleLevel"/>
    <w:tmpl w:val="E9D2A5C0"/>
    <w:lvl w:ilvl="0">
      <w:start w:val="9"/>
      <w:numFmt w:val="upperRoman"/>
      <w:lvlText w:val="%1."/>
      <w:legacy w:legacy="1" w:legacySpace="120" w:legacyIndent="720"/>
      <w:lvlJc w:val="left"/>
      <w:pPr>
        <w:ind w:left="720" w:hanging="720"/>
      </w:pPr>
    </w:lvl>
  </w:abstractNum>
  <w:abstractNum w:abstractNumId="1" w15:restartNumberingAfterBreak="0">
    <w:nsid w:val="1599436C"/>
    <w:multiLevelType w:val="hybridMultilevel"/>
    <w:tmpl w:val="36D0318A"/>
    <w:lvl w:ilvl="0" w:tplc="FE98A78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E5A313B"/>
    <w:multiLevelType w:val="hybridMultilevel"/>
    <w:tmpl w:val="86D4E0AA"/>
    <w:lvl w:ilvl="0" w:tplc="AB743708">
      <w:start w:val="8"/>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47CF1B1C"/>
    <w:multiLevelType w:val="hybridMultilevel"/>
    <w:tmpl w:val="72FE166A"/>
    <w:lvl w:ilvl="0" w:tplc="FFFFFFFF">
      <w:start w:val="1"/>
      <w:numFmt w:val="decimal"/>
      <w:lvlText w:val="%1."/>
      <w:lvlJc w:val="left"/>
      <w:pPr>
        <w:tabs>
          <w:tab w:val="num" w:pos="360"/>
        </w:tabs>
        <w:ind w:left="360" w:hanging="360"/>
      </w:pPr>
    </w:lvl>
    <w:lvl w:ilvl="1" w:tplc="FFFFFFFF">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4" w15:restartNumberingAfterBreak="0">
    <w:nsid w:val="497B4AA5"/>
    <w:multiLevelType w:val="hybridMultilevel"/>
    <w:tmpl w:val="6E1A757E"/>
    <w:lvl w:ilvl="0" w:tplc="D37254E0">
      <w:start w:val="4"/>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9D041BC"/>
    <w:multiLevelType w:val="hybridMultilevel"/>
    <w:tmpl w:val="351E3AAC"/>
    <w:lvl w:ilvl="0" w:tplc="94BA45CC">
      <w:start w:val="3"/>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BD12FCD"/>
    <w:multiLevelType w:val="hybridMultilevel"/>
    <w:tmpl w:val="F4D4FA40"/>
    <w:lvl w:ilvl="0" w:tplc="10D63EC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64321A72"/>
    <w:multiLevelType w:val="hybridMultilevel"/>
    <w:tmpl w:val="D0FE5250"/>
    <w:lvl w:ilvl="0" w:tplc="3ECC67A0">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67DF2090"/>
    <w:multiLevelType w:val="hybridMultilevel"/>
    <w:tmpl w:val="DF845B5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0500F8F"/>
    <w:multiLevelType w:val="hybridMultilevel"/>
    <w:tmpl w:val="7D606736"/>
    <w:lvl w:ilvl="0" w:tplc="3A2AB68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
  </w:num>
  <w:num w:numId="2">
    <w:abstractNumId w:val="9"/>
  </w:num>
  <w:num w:numId="3">
    <w:abstractNumId w:val="5"/>
  </w:num>
  <w:num w:numId="4">
    <w:abstractNumId w:val="0"/>
  </w:num>
  <w:num w:numId="5">
    <w:abstractNumId w:val="7"/>
  </w:num>
  <w:num w:numId="6">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
  </w:num>
  <w:num w:numId="9">
    <w:abstractNumId w:val="10"/>
  </w:num>
  <w:num w:numId="10">
    <w:abstractNumId w:val="8"/>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2BAD"/>
    <w:rsid w:val="00001D9B"/>
    <w:rsid w:val="00013E67"/>
    <w:rsid w:val="000226D9"/>
    <w:rsid w:val="00024A54"/>
    <w:rsid w:val="00025A2A"/>
    <w:rsid w:val="0002765D"/>
    <w:rsid w:val="00031529"/>
    <w:rsid w:val="0003645E"/>
    <w:rsid w:val="000424A3"/>
    <w:rsid w:val="000438E8"/>
    <w:rsid w:val="00054D0E"/>
    <w:rsid w:val="00064CB9"/>
    <w:rsid w:val="000652AD"/>
    <w:rsid w:val="00070821"/>
    <w:rsid w:val="00073DF6"/>
    <w:rsid w:val="000824E9"/>
    <w:rsid w:val="000873B6"/>
    <w:rsid w:val="00095DAF"/>
    <w:rsid w:val="000975DD"/>
    <w:rsid w:val="000A2C01"/>
    <w:rsid w:val="000B07F8"/>
    <w:rsid w:val="000B5D46"/>
    <w:rsid w:val="000B6B12"/>
    <w:rsid w:val="000C0041"/>
    <w:rsid w:val="000C216C"/>
    <w:rsid w:val="000D0C57"/>
    <w:rsid w:val="000D6AA7"/>
    <w:rsid w:val="000E1355"/>
    <w:rsid w:val="000E532F"/>
    <w:rsid w:val="000F18B3"/>
    <w:rsid w:val="000F27ED"/>
    <w:rsid w:val="000F5E46"/>
    <w:rsid w:val="001000E8"/>
    <w:rsid w:val="00113ABA"/>
    <w:rsid w:val="0011637E"/>
    <w:rsid w:val="00120437"/>
    <w:rsid w:val="001214BA"/>
    <w:rsid w:val="00122C0E"/>
    <w:rsid w:val="00150CB7"/>
    <w:rsid w:val="001624BE"/>
    <w:rsid w:val="00186BB7"/>
    <w:rsid w:val="00192D24"/>
    <w:rsid w:val="0019403A"/>
    <w:rsid w:val="001A1331"/>
    <w:rsid w:val="001A2992"/>
    <w:rsid w:val="001A547B"/>
    <w:rsid w:val="001B3341"/>
    <w:rsid w:val="001B427D"/>
    <w:rsid w:val="001B45CC"/>
    <w:rsid w:val="001C0025"/>
    <w:rsid w:val="001C0235"/>
    <w:rsid w:val="001D243F"/>
    <w:rsid w:val="001D409C"/>
    <w:rsid w:val="001D4106"/>
    <w:rsid w:val="001D71F9"/>
    <w:rsid w:val="001E4AB3"/>
    <w:rsid w:val="001E5F9B"/>
    <w:rsid w:val="001F7687"/>
    <w:rsid w:val="0020235D"/>
    <w:rsid w:val="00202A7D"/>
    <w:rsid w:val="0020403C"/>
    <w:rsid w:val="0021042A"/>
    <w:rsid w:val="002123EC"/>
    <w:rsid w:val="002125C7"/>
    <w:rsid w:val="00221896"/>
    <w:rsid w:val="00230157"/>
    <w:rsid w:val="00241D8A"/>
    <w:rsid w:val="00246DCC"/>
    <w:rsid w:val="00252268"/>
    <w:rsid w:val="00255A90"/>
    <w:rsid w:val="00256B15"/>
    <w:rsid w:val="00257091"/>
    <w:rsid w:val="00261F2A"/>
    <w:rsid w:val="002622EE"/>
    <w:rsid w:val="002770F2"/>
    <w:rsid w:val="002820D8"/>
    <w:rsid w:val="0028418E"/>
    <w:rsid w:val="0029603A"/>
    <w:rsid w:val="002A2689"/>
    <w:rsid w:val="002B44F6"/>
    <w:rsid w:val="002B66DE"/>
    <w:rsid w:val="002C55F1"/>
    <w:rsid w:val="002D0F4E"/>
    <w:rsid w:val="002D5A94"/>
    <w:rsid w:val="002E0612"/>
    <w:rsid w:val="002E16B7"/>
    <w:rsid w:val="002E3A6F"/>
    <w:rsid w:val="002F3648"/>
    <w:rsid w:val="0031017B"/>
    <w:rsid w:val="0031146E"/>
    <w:rsid w:val="0031150E"/>
    <w:rsid w:val="00315606"/>
    <w:rsid w:val="00316A98"/>
    <w:rsid w:val="00324888"/>
    <w:rsid w:val="003345B4"/>
    <w:rsid w:val="00346649"/>
    <w:rsid w:val="00353B2A"/>
    <w:rsid w:val="00355A5E"/>
    <w:rsid w:val="0036034C"/>
    <w:rsid w:val="00361E3C"/>
    <w:rsid w:val="00362205"/>
    <w:rsid w:val="003729CC"/>
    <w:rsid w:val="0037771E"/>
    <w:rsid w:val="00380AA7"/>
    <w:rsid w:val="00381150"/>
    <w:rsid w:val="00395376"/>
    <w:rsid w:val="003A11F6"/>
    <w:rsid w:val="003A6518"/>
    <w:rsid w:val="003B0C95"/>
    <w:rsid w:val="003C05EF"/>
    <w:rsid w:val="003C204F"/>
    <w:rsid w:val="003C2576"/>
    <w:rsid w:val="003C421C"/>
    <w:rsid w:val="003D0484"/>
    <w:rsid w:val="003D487D"/>
    <w:rsid w:val="003D7C50"/>
    <w:rsid w:val="003E3E1F"/>
    <w:rsid w:val="003E487E"/>
    <w:rsid w:val="003E5221"/>
    <w:rsid w:val="003F5111"/>
    <w:rsid w:val="0040055B"/>
    <w:rsid w:val="00402F47"/>
    <w:rsid w:val="004030A7"/>
    <w:rsid w:val="00404043"/>
    <w:rsid w:val="00410D1B"/>
    <w:rsid w:val="0041152F"/>
    <w:rsid w:val="0041587D"/>
    <w:rsid w:val="0043281C"/>
    <w:rsid w:val="004352A4"/>
    <w:rsid w:val="00435360"/>
    <w:rsid w:val="00440C20"/>
    <w:rsid w:val="004433C3"/>
    <w:rsid w:val="004448F3"/>
    <w:rsid w:val="0044780B"/>
    <w:rsid w:val="00451F1D"/>
    <w:rsid w:val="00460A07"/>
    <w:rsid w:val="00460EED"/>
    <w:rsid w:val="00461360"/>
    <w:rsid w:val="00461520"/>
    <w:rsid w:val="00463900"/>
    <w:rsid w:val="004658CD"/>
    <w:rsid w:val="004804AA"/>
    <w:rsid w:val="00481DA3"/>
    <w:rsid w:val="00484F61"/>
    <w:rsid w:val="0048577F"/>
    <w:rsid w:val="00485DFD"/>
    <w:rsid w:val="00491C3A"/>
    <w:rsid w:val="004A27C0"/>
    <w:rsid w:val="004A3422"/>
    <w:rsid w:val="004A5130"/>
    <w:rsid w:val="004B09CC"/>
    <w:rsid w:val="004B12DF"/>
    <w:rsid w:val="004B7BB6"/>
    <w:rsid w:val="004C27AC"/>
    <w:rsid w:val="004C2BAD"/>
    <w:rsid w:val="004C5F95"/>
    <w:rsid w:val="004D2200"/>
    <w:rsid w:val="004D7038"/>
    <w:rsid w:val="004D7DFD"/>
    <w:rsid w:val="004E002D"/>
    <w:rsid w:val="004E09A1"/>
    <w:rsid w:val="004E11FF"/>
    <w:rsid w:val="004E5DF2"/>
    <w:rsid w:val="004F3474"/>
    <w:rsid w:val="004F737E"/>
    <w:rsid w:val="00502E50"/>
    <w:rsid w:val="00527600"/>
    <w:rsid w:val="00530774"/>
    <w:rsid w:val="005379C6"/>
    <w:rsid w:val="0055141D"/>
    <w:rsid w:val="00553519"/>
    <w:rsid w:val="00555A02"/>
    <w:rsid w:val="00555A40"/>
    <w:rsid w:val="005561B1"/>
    <w:rsid w:val="005578EE"/>
    <w:rsid w:val="00561F5A"/>
    <w:rsid w:val="00565A43"/>
    <w:rsid w:val="0057205F"/>
    <w:rsid w:val="00572874"/>
    <w:rsid w:val="00573403"/>
    <w:rsid w:val="00581356"/>
    <w:rsid w:val="0058398C"/>
    <w:rsid w:val="00585FF2"/>
    <w:rsid w:val="005966DD"/>
    <w:rsid w:val="005A432F"/>
    <w:rsid w:val="005B1ADD"/>
    <w:rsid w:val="005B53E7"/>
    <w:rsid w:val="005B71D3"/>
    <w:rsid w:val="005C0FEF"/>
    <w:rsid w:val="005C3DA4"/>
    <w:rsid w:val="005C613D"/>
    <w:rsid w:val="005D55D4"/>
    <w:rsid w:val="005E5B05"/>
    <w:rsid w:val="005F0C6B"/>
    <w:rsid w:val="005F241D"/>
    <w:rsid w:val="005F5B15"/>
    <w:rsid w:val="005F735F"/>
    <w:rsid w:val="0060201D"/>
    <w:rsid w:val="006040E6"/>
    <w:rsid w:val="00606A11"/>
    <w:rsid w:val="00614705"/>
    <w:rsid w:val="006200D8"/>
    <w:rsid w:val="006231B2"/>
    <w:rsid w:val="006242CA"/>
    <w:rsid w:val="0062742E"/>
    <w:rsid w:val="006302AA"/>
    <w:rsid w:val="00631BE1"/>
    <w:rsid w:val="00646A14"/>
    <w:rsid w:val="00650D40"/>
    <w:rsid w:val="006559C2"/>
    <w:rsid w:val="00656DF2"/>
    <w:rsid w:val="00663DE8"/>
    <w:rsid w:val="00666005"/>
    <w:rsid w:val="0067627F"/>
    <w:rsid w:val="006767B6"/>
    <w:rsid w:val="00682F0D"/>
    <w:rsid w:val="00690A59"/>
    <w:rsid w:val="006A0F46"/>
    <w:rsid w:val="006B0267"/>
    <w:rsid w:val="006C11C4"/>
    <w:rsid w:val="006C201B"/>
    <w:rsid w:val="006F5616"/>
    <w:rsid w:val="00706B7A"/>
    <w:rsid w:val="00711694"/>
    <w:rsid w:val="00713337"/>
    <w:rsid w:val="00724287"/>
    <w:rsid w:val="0072696A"/>
    <w:rsid w:val="00727413"/>
    <w:rsid w:val="00735F4C"/>
    <w:rsid w:val="00740910"/>
    <w:rsid w:val="00744FE9"/>
    <w:rsid w:val="0074510B"/>
    <w:rsid w:val="00745B25"/>
    <w:rsid w:val="00751469"/>
    <w:rsid w:val="00755641"/>
    <w:rsid w:val="00756B3E"/>
    <w:rsid w:val="007610CC"/>
    <w:rsid w:val="007657B4"/>
    <w:rsid w:val="00766769"/>
    <w:rsid w:val="00766A03"/>
    <w:rsid w:val="00770687"/>
    <w:rsid w:val="00773C9E"/>
    <w:rsid w:val="007752C9"/>
    <w:rsid w:val="0077742E"/>
    <w:rsid w:val="00777F86"/>
    <w:rsid w:val="00782B83"/>
    <w:rsid w:val="00792323"/>
    <w:rsid w:val="00794BE1"/>
    <w:rsid w:val="00794D74"/>
    <w:rsid w:val="0079642D"/>
    <w:rsid w:val="007A0593"/>
    <w:rsid w:val="007A237E"/>
    <w:rsid w:val="007A3A1C"/>
    <w:rsid w:val="007B0EC3"/>
    <w:rsid w:val="007B2902"/>
    <w:rsid w:val="007B2C90"/>
    <w:rsid w:val="007C16E5"/>
    <w:rsid w:val="007D1ABF"/>
    <w:rsid w:val="007D4213"/>
    <w:rsid w:val="007D5CEE"/>
    <w:rsid w:val="007D6558"/>
    <w:rsid w:val="007D6CA4"/>
    <w:rsid w:val="007D6FF8"/>
    <w:rsid w:val="007E2FDD"/>
    <w:rsid w:val="007E3F37"/>
    <w:rsid w:val="007F413E"/>
    <w:rsid w:val="008024D7"/>
    <w:rsid w:val="00805B40"/>
    <w:rsid w:val="008062A8"/>
    <w:rsid w:val="00810C5F"/>
    <w:rsid w:val="008136B5"/>
    <w:rsid w:val="0081417C"/>
    <w:rsid w:val="008264F4"/>
    <w:rsid w:val="00827331"/>
    <w:rsid w:val="00831605"/>
    <w:rsid w:val="008331EE"/>
    <w:rsid w:val="00841204"/>
    <w:rsid w:val="00863856"/>
    <w:rsid w:val="00863F86"/>
    <w:rsid w:val="0086431A"/>
    <w:rsid w:val="008763F0"/>
    <w:rsid w:val="0088051C"/>
    <w:rsid w:val="008805B7"/>
    <w:rsid w:val="008859CC"/>
    <w:rsid w:val="00891671"/>
    <w:rsid w:val="00891A6C"/>
    <w:rsid w:val="00895D8F"/>
    <w:rsid w:val="008A15AD"/>
    <w:rsid w:val="008A440D"/>
    <w:rsid w:val="008B3AF3"/>
    <w:rsid w:val="008B53A8"/>
    <w:rsid w:val="008B71E6"/>
    <w:rsid w:val="008C13B9"/>
    <w:rsid w:val="008C25BB"/>
    <w:rsid w:val="008C27BC"/>
    <w:rsid w:val="008C60A2"/>
    <w:rsid w:val="008C7EA5"/>
    <w:rsid w:val="008D3180"/>
    <w:rsid w:val="008D5D95"/>
    <w:rsid w:val="008E34F7"/>
    <w:rsid w:val="008E5658"/>
    <w:rsid w:val="008F098C"/>
    <w:rsid w:val="008F1415"/>
    <w:rsid w:val="008F1BE9"/>
    <w:rsid w:val="008F515F"/>
    <w:rsid w:val="008F5173"/>
    <w:rsid w:val="00903839"/>
    <w:rsid w:val="00904156"/>
    <w:rsid w:val="00906EF6"/>
    <w:rsid w:val="00907D5D"/>
    <w:rsid w:val="009100F2"/>
    <w:rsid w:val="00910162"/>
    <w:rsid w:val="00931849"/>
    <w:rsid w:val="00931F4F"/>
    <w:rsid w:val="00945D82"/>
    <w:rsid w:val="00945E03"/>
    <w:rsid w:val="009506D8"/>
    <w:rsid w:val="00953F99"/>
    <w:rsid w:val="00965904"/>
    <w:rsid w:val="009761FB"/>
    <w:rsid w:val="00983A90"/>
    <w:rsid w:val="009917A2"/>
    <w:rsid w:val="009A217F"/>
    <w:rsid w:val="009A38E8"/>
    <w:rsid w:val="009B388D"/>
    <w:rsid w:val="009C5030"/>
    <w:rsid w:val="009D12AC"/>
    <w:rsid w:val="009D2A19"/>
    <w:rsid w:val="009E66C4"/>
    <w:rsid w:val="009F1862"/>
    <w:rsid w:val="009F4D4A"/>
    <w:rsid w:val="00A00D77"/>
    <w:rsid w:val="00A018EF"/>
    <w:rsid w:val="00A04C6C"/>
    <w:rsid w:val="00A04CE9"/>
    <w:rsid w:val="00A0645D"/>
    <w:rsid w:val="00A14F5F"/>
    <w:rsid w:val="00A16A0E"/>
    <w:rsid w:val="00A2109F"/>
    <w:rsid w:val="00A215AA"/>
    <w:rsid w:val="00A26440"/>
    <w:rsid w:val="00A304DE"/>
    <w:rsid w:val="00A30C54"/>
    <w:rsid w:val="00A331BA"/>
    <w:rsid w:val="00A33E92"/>
    <w:rsid w:val="00A3684A"/>
    <w:rsid w:val="00A50854"/>
    <w:rsid w:val="00A51884"/>
    <w:rsid w:val="00A545CE"/>
    <w:rsid w:val="00A5605D"/>
    <w:rsid w:val="00A5796D"/>
    <w:rsid w:val="00A62A3B"/>
    <w:rsid w:val="00A71D48"/>
    <w:rsid w:val="00A81F27"/>
    <w:rsid w:val="00A826F2"/>
    <w:rsid w:val="00A84373"/>
    <w:rsid w:val="00A87010"/>
    <w:rsid w:val="00A927A1"/>
    <w:rsid w:val="00A93334"/>
    <w:rsid w:val="00A976CD"/>
    <w:rsid w:val="00AA0F32"/>
    <w:rsid w:val="00AA560F"/>
    <w:rsid w:val="00AA7683"/>
    <w:rsid w:val="00AB7B84"/>
    <w:rsid w:val="00AC0619"/>
    <w:rsid w:val="00AC2B87"/>
    <w:rsid w:val="00AC35C2"/>
    <w:rsid w:val="00AD2707"/>
    <w:rsid w:val="00AD4987"/>
    <w:rsid w:val="00AD5CFE"/>
    <w:rsid w:val="00AD6948"/>
    <w:rsid w:val="00AE1AEC"/>
    <w:rsid w:val="00AE2B47"/>
    <w:rsid w:val="00AE3213"/>
    <w:rsid w:val="00AE34B9"/>
    <w:rsid w:val="00AE4561"/>
    <w:rsid w:val="00AE5B5C"/>
    <w:rsid w:val="00AF165B"/>
    <w:rsid w:val="00AF5003"/>
    <w:rsid w:val="00AF7C55"/>
    <w:rsid w:val="00B0009C"/>
    <w:rsid w:val="00B01C9D"/>
    <w:rsid w:val="00B03B55"/>
    <w:rsid w:val="00B10553"/>
    <w:rsid w:val="00B11D85"/>
    <w:rsid w:val="00B154FE"/>
    <w:rsid w:val="00B300A3"/>
    <w:rsid w:val="00B3292C"/>
    <w:rsid w:val="00B32E34"/>
    <w:rsid w:val="00B44DAD"/>
    <w:rsid w:val="00B50482"/>
    <w:rsid w:val="00B61249"/>
    <w:rsid w:val="00B615C7"/>
    <w:rsid w:val="00B9490A"/>
    <w:rsid w:val="00BA5009"/>
    <w:rsid w:val="00BA5C60"/>
    <w:rsid w:val="00BB0A51"/>
    <w:rsid w:val="00BB3DFA"/>
    <w:rsid w:val="00BC11E3"/>
    <w:rsid w:val="00BC23E0"/>
    <w:rsid w:val="00BC255D"/>
    <w:rsid w:val="00BC4D64"/>
    <w:rsid w:val="00BC58F1"/>
    <w:rsid w:val="00BE1802"/>
    <w:rsid w:val="00BF09EE"/>
    <w:rsid w:val="00BF3ECE"/>
    <w:rsid w:val="00BF4719"/>
    <w:rsid w:val="00BF6715"/>
    <w:rsid w:val="00C101DB"/>
    <w:rsid w:val="00C12207"/>
    <w:rsid w:val="00C2387C"/>
    <w:rsid w:val="00C26CEE"/>
    <w:rsid w:val="00C308FC"/>
    <w:rsid w:val="00C3354F"/>
    <w:rsid w:val="00C35331"/>
    <w:rsid w:val="00C35FE6"/>
    <w:rsid w:val="00C507B1"/>
    <w:rsid w:val="00C52569"/>
    <w:rsid w:val="00C55BFA"/>
    <w:rsid w:val="00C57381"/>
    <w:rsid w:val="00C62740"/>
    <w:rsid w:val="00C735BA"/>
    <w:rsid w:val="00C844F4"/>
    <w:rsid w:val="00C85A84"/>
    <w:rsid w:val="00C910B6"/>
    <w:rsid w:val="00C9617F"/>
    <w:rsid w:val="00CA2B75"/>
    <w:rsid w:val="00CB3FC1"/>
    <w:rsid w:val="00CC0F07"/>
    <w:rsid w:val="00CE13AD"/>
    <w:rsid w:val="00CE7EA0"/>
    <w:rsid w:val="00CF013E"/>
    <w:rsid w:val="00CF54C6"/>
    <w:rsid w:val="00D02602"/>
    <w:rsid w:val="00D031F7"/>
    <w:rsid w:val="00D04E17"/>
    <w:rsid w:val="00D25053"/>
    <w:rsid w:val="00D262A5"/>
    <w:rsid w:val="00D3539F"/>
    <w:rsid w:val="00D36BF2"/>
    <w:rsid w:val="00D45275"/>
    <w:rsid w:val="00D45ABA"/>
    <w:rsid w:val="00D47AAA"/>
    <w:rsid w:val="00D504AD"/>
    <w:rsid w:val="00D51132"/>
    <w:rsid w:val="00D52314"/>
    <w:rsid w:val="00D53D71"/>
    <w:rsid w:val="00D55042"/>
    <w:rsid w:val="00D57867"/>
    <w:rsid w:val="00D60D00"/>
    <w:rsid w:val="00D652C3"/>
    <w:rsid w:val="00D70937"/>
    <w:rsid w:val="00D71BE8"/>
    <w:rsid w:val="00D81079"/>
    <w:rsid w:val="00D81751"/>
    <w:rsid w:val="00D8646D"/>
    <w:rsid w:val="00D873FF"/>
    <w:rsid w:val="00D87D0E"/>
    <w:rsid w:val="00D912CE"/>
    <w:rsid w:val="00DA0D35"/>
    <w:rsid w:val="00DA3B99"/>
    <w:rsid w:val="00DA3ECD"/>
    <w:rsid w:val="00DB0531"/>
    <w:rsid w:val="00DB0E85"/>
    <w:rsid w:val="00DB3ADA"/>
    <w:rsid w:val="00DB4034"/>
    <w:rsid w:val="00DD6AE3"/>
    <w:rsid w:val="00DD7121"/>
    <w:rsid w:val="00DE3C6C"/>
    <w:rsid w:val="00DE6990"/>
    <w:rsid w:val="00E10A96"/>
    <w:rsid w:val="00E27AB3"/>
    <w:rsid w:val="00E312CE"/>
    <w:rsid w:val="00E31E77"/>
    <w:rsid w:val="00E33BC0"/>
    <w:rsid w:val="00E44F5E"/>
    <w:rsid w:val="00E4692F"/>
    <w:rsid w:val="00E51F2F"/>
    <w:rsid w:val="00E57EB8"/>
    <w:rsid w:val="00E65E68"/>
    <w:rsid w:val="00E67499"/>
    <w:rsid w:val="00E70EC6"/>
    <w:rsid w:val="00E72CA7"/>
    <w:rsid w:val="00E74FAC"/>
    <w:rsid w:val="00E80A10"/>
    <w:rsid w:val="00E81177"/>
    <w:rsid w:val="00E81EBF"/>
    <w:rsid w:val="00E9576C"/>
    <w:rsid w:val="00EA1937"/>
    <w:rsid w:val="00EB383C"/>
    <w:rsid w:val="00EB5073"/>
    <w:rsid w:val="00EB772C"/>
    <w:rsid w:val="00EC056E"/>
    <w:rsid w:val="00EC5AAD"/>
    <w:rsid w:val="00ED6A8A"/>
    <w:rsid w:val="00EE159E"/>
    <w:rsid w:val="00EF38E1"/>
    <w:rsid w:val="00EF6CEA"/>
    <w:rsid w:val="00F01EEF"/>
    <w:rsid w:val="00F05852"/>
    <w:rsid w:val="00F151F6"/>
    <w:rsid w:val="00F21809"/>
    <w:rsid w:val="00F26CC9"/>
    <w:rsid w:val="00F32DF3"/>
    <w:rsid w:val="00F34542"/>
    <w:rsid w:val="00F4022B"/>
    <w:rsid w:val="00F43D51"/>
    <w:rsid w:val="00F64BBF"/>
    <w:rsid w:val="00F652C5"/>
    <w:rsid w:val="00F71D40"/>
    <w:rsid w:val="00F74172"/>
    <w:rsid w:val="00F763E8"/>
    <w:rsid w:val="00F81CD5"/>
    <w:rsid w:val="00F90B9F"/>
    <w:rsid w:val="00F93690"/>
    <w:rsid w:val="00FA0546"/>
    <w:rsid w:val="00FA1398"/>
    <w:rsid w:val="00FA4AD4"/>
    <w:rsid w:val="00FB69E7"/>
    <w:rsid w:val="00FB7326"/>
    <w:rsid w:val="00FE2031"/>
    <w:rsid w:val="00FE49C7"/>
    <w:rsid w:val="00FF738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7277B"/>
  <w15:chartTrackingRefBased/>
  <w15:docId w15:val="{0974C8BE-8828-4A06-9F7D-2D2C0B32E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C2BAD"/>
    <w:rPr>
      <w:rFonts w:ascii="Times New Roman" w:eastAsia="Times New Roman" w:hAnsi="Times New Roman"/>
      <w:sz w:val="24"/>
      <w:szCs w:val="24"/>
      <w:lang w:val="en-GB"/>
    </w:rPr>
  </w:style>
  <w:style w:type="paragraph" w:styleId="Naslov2">
    <w:name w:val="heading 2"/>
    <w:basedOn w:val="Navaden"/>
    <w:next w:val="Navaden"/>
    <w:link w:val="Naslov2Znak"/>
    <w:qFormat/>
    <w:rsid w:val="004C2BAD"/>
    <w:pPr>
      <w:keepNext/>
      <w:overflowPunct w:val="0"/>
      <w:autoSpaceDE w:val="0"/>
      <w:autoSpaceDN w:val="0"/>
      <w:adjustRightInd w:val="0"/>
      <w:jc w:val="both"/>
      <w:textAlignment w:val="baseline"/>
      <w:outlineLvl w:val="1"/>
    </w:pPr>
    <w:rPr>
      <w:b/>
      <w:szCs w:val="20"/>
    </w:rPr>
  </w:style>
  <w:style w:type="paragraph" w:styleId="Naslov3">
    <w:name w:val="heading 3"/>
    <w:basedOn w:val="Navaden"/>
    <w:next w:val="Navaden"/>
    <w:link w:val="Naslov3Znak"/>
    <w:qFormat/>
    <w:rsid w:val="004C2BAD"/>
    <w:pPr>
      <w:keepNext/>
      <w:overflowPunct w:val="0"/>
      <w:autoSpaceDE w:val="0"/>
      <w:autoSpaceDN w:val="0"/>
      <w:adjustRightInd w:val="0"/>
      <w:textAlignment w:val="baseline"/>
      <w:outlineLvl w:val="2"/>
    </w:pPr>
    <w:rPr>
      <w:b/>
      <w:szCs w:val="20"/>
    </w:rPr>
  </w:style>
  <w:style w:type="paragraph" w:styleId="Naslov5">
    <w:name w:val="heading 5"/>
    <w:basedOn w:val="Navaden"/>
    <w:next w:val="Navaden"/>
    <w:link w:val="Naslov5Znak"/>
    <w:qFormat/>
    <w:rsid w:val="004C2BAD"/>
    <w:pPr>
      <w:keepNext/>
      <w:overflowPunct w:val="0"/>
      <w:autoSpaceDE w:val="0"/>
      <w:autoSpaceDN w:val="0"/>
      <w:adjustRightInd w:val="0"/>
      <w:textAlignment w:val="baseline"/>
      <w:outlineLvl w:val="4"/>
    </w:pPr>
    <w:rPr>
      <w:rFonts w:ascii="Arial" w:hAnsi="Arial"/>
      <w:b/>
      <w:sz w:val="22"/>
      <w:szCs w:val="20"/>
      <w:lang w:val="en-AU"/>
    </w:rPr>
  </w:style>
  <w:style w:type="paragraph" w:styleId="Naslov6">
    <w:name w:val="heading 6"/>
    <w:basedOn w:val="Navaden"/>
    <w:next w:val="Navaden"/>
    <w:link w:val="Naslov6Znak"/>
    <w:qFormat/>
    <w:rsid w:val="004C2BAD"/>
    <w:pPr>
      <w:keepNext/>
      <w:jc w:val="both"/>
      <w:outlineLvl w:val="5"/>
    </w:pPr>
    <w:rPr>
      <w:rFonts w:ascii="Arial" w:hAnsi="Arial"/>
      <w:b/>
      <w:bCs/>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4C2BAD"/>
    <w:rPr>
      <w:rFonts w:ascii="Times New Roman" w:eastAsia="Times New Roman" w:hAnsi="Times New Roman" w:cs="Times New Roman"/>
      <w:b/>
      <w:szCs w:val="20"/>
      <w:lang w:eastAsia="sl-SI"/>
    </w:rPr>
  </w:style>
  <w:style w:type="character" w:customStyle="1" w:styleId="Naslov3Znak">
    <w:name w:val="Naslov 3 Znak"/>
    <w:basedOn w:val="Privzetapisavaodstavka"/>
    <w:link w:val="Naslov3"/>
    <w:rsid w:val="004C2BAD"/>
    <w:rPr>
      <w:rFonts w:ascii="Times New Roman" w:eastAsia="Times New Roman" w:hAnsi="Times New Roman" w:cs="Times New Roman"/>
      <w:b/>
      <w:szCs w:val="20"/>
      <w:lang w:eastAsia="sl-SI"/>
    </w:rPr>
  </w:style>
  <w:style w:type="character" w:customStyle="1" w:styleId="Naslov5Znak">
    <w:name w:val="Naslov 5 Znak"/>
    <w:basedOn w:val="Privzetapisavaodstavka"/>
    <w:link w:val="Naslov5"/>
    <w:rsid w:val="004C2BAD"/>
    <w:rPr>
      <w:rFonts w:ascii="Arial" w:eastAsia="Times New Roman" w:hAnsi="Arial" w:cs="Times New Roman"/>
      <w:b/>
      <w:sz w:val="22"/>
      <w:szCs w:val="20"/>
      <w:lang w:val="en-AU" w:eastAsia="sl-SI"/>
    </w:rPr>
  </w:style>
  <w:style w:type="character" w:customStyle="1" w:styleId="Naslov6Znak">
    <w:name w:val="Naslov 6 Znak"/>
    <w:basedOn w:val="Privzetapisavaodstavka"/>
    <w:link w:val="Naslov6"/>
    <w:rsid w:val="004C2BAD"/>
    <w:rPr>
      <w:rFonts w:ascii="Arial" w:eastAsia="Times New Roman" w:hAnsi="Arial" w:cs="Times New Roman"/>
      <w:b/>
      <w:bCs/>
      <w:sz w:val="22"/>
      <w:szCs w:val="24"/>
      <w:lang w:eastAsia="sl-SI"/>
    </w:rPr>
  </w:style>
  <w:style w:type="paragraph" w:styleId="Telobesedila">
    <w:name w:val="Body Text"/>
    <w:basedOn w:val="Navaden"/>
    <w:link w:val="TelobesedilaZnak"/>
    <w:semiHidden/>
    <w:rsid w:val="004C2BAD"/>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semiHidden/>
    <w:rsid w:val="004C2BAD"/>
    <w:rPr>
      <w:rFonts w:ascii="Times New Roman" w:eastAsia="Times New Roman" w:hAnsi="Times New Roman" w:cs="Times New Roman"/>
      <w:szCs w:val="20"/>
      <w:lang w:eastAsia="sl-SI"/>
    </w:rPr>
  </w:style>
  <w:style w:type="paragraph" w:styleId="Telobesedila3">
    <w:name w:val="Body Text 3"/>
    <w:basedOn w:val="Navaden"/>
    <w:link w:val="Telobesedila3Znak"/>
    <w:rsid w:val="004C2BAD"/>
    <w:pPr>
      <w:jc w:val="both"/>
    </w:pPr>
    <w:rPr>
      <w:rFonts w:ascii="Arial" w:hAnsi="Arial"/>
      <w:sz w:val="22"/>
    </w:rPr>
  </w:style>
  <w:style w:type="character" w:customStyle="1" w:styleId="Telobesedila3Znak">
    <w:name w:val="Telo besedila 3 Znak"/>
    <w:basedOn w:val="Privzetapisavaodstavka"/>
    <w:link w:val="Telobesedila3"/>
    <w:rsid w:val="004C2BAD"/>
    <w:rPr>
      <w:rFonts w:ascii="Arial" w:eastAsia="Times New Roman" w:hAnsi="Arial" w:cs="Times New Roman"/>
      <w:sz w:val="22"/>
      <w:szCs w:val="24"/>
      <w:lang w:eastAsia="sl-SI"/>
    </w:rPr>
  </w:style>
  <w:style w:type="paragraph" w:customStyle="1" w:styleId="BodyText21">
    <w:name w:val="Body Text 21"/>
    <w:basedOn w:val="Navaden"/>
    <w:rsid w:val="004C2BAD"/>
    <w:pPr>
      <w:overflowPunct w:val="0"/>
      <w:autoSpaceDE w:val="0"/>
      <w:autoSpaceDN w:val="0"/>
      <w:adjustRightInd w:val="0"/>
      <w:jc w:val="both"/>
      <w:textAlignment w:val="baseline"/>
    </w:pPr>
    <w:rPr>
      <w:rFonts w:ascii="Arial" w:hAnsi="Arial"/>
      <w:color w:val="FFFF00"/>
      <w:sz w:val="20"/>
      <w:szCs w:val="20"/>
    </w:rPr>
  </w:style>
  <w:style w:type="paragraph" w:styleId="Glava">
    <w:name w:val="header"/>
    <w:basedOn w:val="Navaden"/>
    <w:link w:val="GlavaZnak"/>
    <w:rsid w:val="004C2BAD"/>
    <w:pPr>
      <w:tabs>
        <w:tab w:val="center" w:pos="4536"/>
        <w:tab w:val="right" w:pos="9072"/>
      </w:tabs>
      <w:overflowPunct w:val="0"/>
      <w:autoSpaceDE w:val="0"/>
      <w:autoSpaceDN w:val="0"/>
      <w:adjustRightInd w:val="0"/>
      <w:textAlignment w:val="baseline"/>
    </w:pPr>
    <w:rPr>
      <w:sz w:val="20"/>
      <w:szCs w:val="20"/>
    </w:rPr>
  </w:style>
  <w:style w:type="character" w:customStyle="1" w:styleId="GlavaZnak">
    <w:name w:val="Glava Znak"/>
    <w:basedOn w:val="Privzetapisavaodstavka"/>
    <w:link w:val="Glava"/>
    <w:rsid w:val="004C2BAD"/>
    <w:rPr>
      <w:rFonts w:ascii="Times New Roman" w:eastAsia="Times New Roman" w:hAnsi="Times New Roman" w:cs="Times New Roman"/>
      <w:sz w:val="20"/>
      <w:szCs w:val="20"/>
      <w:lang w:eastAsia="sl-SI"/>
    </w:rPr>
  </w:style>
  <w:style w:type="character" w:styleId="tevilkastrani">
    <w:name w:val="page number"/>
    <w:basedOn w:val="Privzetapisavaodstavka"/>
    <w:semiHidden/>
    <w:rsid w:val="004C2BAD"/>
  </w:style>
  <w:style w:type="paragraph" w:styleId="Noga">
    <w:name w:val="footer"/>
    <w:basedOn w:val="Navaden"/>
    <w:link w:val="NogaZnak"/>
    <w:uiPriority w:val="99"/>
    <w:rsid w:val="004C2BAD"/>
    <w:pPr>
      <w:tabs>
        <w:tab w:val="center" w:pos="4536"/>
        <w:tab w:val="right" w:pos="9072"/>
      </w:tabs>
      <w:overflowPunct w:val="0"/>
      <w:autoSpaceDE w:val="0"/>
      <w:autoSpaceDN w:val="0"/>
      <w:adjustRightInd w:val="0"/>
      <w:textAlignment w:val="baseline"/>
    </w:pPr>
    <w:rPr>
      <w:sz w:val="20"/>
      <w:szCs w:val="20"/>
    </w:rPr>
  </w:style>
  <w:style w:type="character" w:customStyle="1" w:styleId="NogaZnak">
    <w:name w:val="Noga Znak"/>
    <w:basedOn w:val="Privzetapisavaodstavka"/>
    <w:link w:val="Noga"/>
    <w:uiPriority w:val="99"/>
    <w:rsid w:val="004C2BAD"/>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2D0F4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D0F4E"/>
    <w:rPr>
      <w:rFonts w:ascii="Tahoma" w:eastAsia="Times New Roman" w:hAnsi="Tahoma" w:cs="Tahoma"/>
      <w:sz w:val="16"/>
      <w:szCs w:val="16"/>
    </w:rPr>
  </w:style>
  <w:style w:type="paragraph" w:customStyle="1" w:styleId="Telobesedila21">
    <w:name w:val="Telo besedila 21"/>
    <w:basedOn w:val="Navaden"/>
    <w:rsid w:val="002B44F6"/>
    <w:pPr>
      <w:overflowPunct w:val="0"/>
      <w:autoSpaceDE w:val="0"/>
      <w:autoSpaceDN w:val="0"/>
      <w:adjustRightInd w:val="0"/>
      <w:jc w:val="both"/>
      <w:textAlignment w:val="baseline"/>
    </w:pPr>
    <w:rPr>
      <w:rFonts w:ascii="Arial" w:hAnsi="Arial"/>
      <w:color w:val="FFFF00"/>
      <w:sz w:val="20"/>
      <w:szCs w:val="20"/>
    </w:rPr>
  </w:style>
  <w:style w:type="paragraph" w:customStyle="1" w:styleId="Telobesedila210">
    <w:name w:val="Telo besedila 21"/>
    <w:basedOn w:val="Navaden"/>
    <w:rsid w:val="00D873FF"/>
    <w:pPr>
      <w:overflowPunct w:val="0"/>
      <w:autoSpaceDE w:val="0"/>
      <w:autoSpaceDN w:val="0"/>
      <w:adjustRightInd w:val="0"/>
      <w:jc w:val="both"/>
      <w:textAlignment w:val="baseline"/>
    </w:pPr>
    <w:rPr>
      <w:rFonts w:ascii="Arial" w:hAnsi="Arial"/>
      <w:color w:val="FFFF00"/>
      <w:sz w:val="20"/>
      <w:szCs w:val="20"/>
    </w:rPr>
  </w:style>
  <w:style w:type="character" w:styleId="Hiperpovezava">
    <w:name w:val="Hyperlink"/>
    <w:basedOn w:val="Privzetapisavaodstavka"/>
    <w:rsid w:val="005A432F"/>
    <w:rPr>
      <w:color w:val="0000FF"/>
      <w:u w:val="single"/>
    </w:rPr>
  </w:style>
  <w:style w:type="paragraph" w:styleId="Odstavekseznama">
    <w:name w:val="List Paragraph"/>
    <w:aliases w:val="seznam,Bullet Number,S-List Paragraph,Diligence Check,Use Case List Paragraph,Heading2"/>
    <w:basedOn w:val="Navaden"/>
    <w:link w:val="OdstavekseznamaZnak"/>
    <w:uiPriority w:val="34"/>
    <w:qFormat/>
    <w:rsid w:val="005A432F"/>
    <w:pPr>
      <w:ind w:left="720"/>
      <w:contextualSpacing/>
    </w:pPr>
  </w:style>
  <w:style w:type="paragraph" w:styleId="HTML-oblikovano">
    <w:name w:val="HTML Preformatted"/>
    <w:basedOn w:val="Navaden"/>
    <w:link w:val="HTML-oblikovanoZnak"/>
    <w:uiPriority w:val="99"/>
    <w:semiHidden/>
    <w:unhideWhenUsed/>
    <w:rsid w:val="008D3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sl-SI"/>
    </w:rPr>
  </w:style>
  <w:style w:type="character" w:customStyle="1" w:styleId="HTML-oblikovanoZnak">
    <w:name w:val="HTML-oblikovano Znak"/>
    <w:basedOn w:val="Privzetapisavaodstavka"/>
    <w:link w:val="HTML-oblikovano"/>
    <w:uiPriority w:val="99"/>
    <w:semiHidden/>
    <w:rsid w:val="008D3180"/>
    <w:rPr>
      <w:rFonts w:ascii="Courier New" w:eastAsia="Times New Roman" w:hAnsi="Courier New" w:cs="Courier New"/>
    </w:rPr>
  </w:style>
  <w:style w:type="character" w:customStyle="1" w:styleId="y2iqfc">
    <w:name w:val="y2iqfc"/>
    <w:basedOn w:val="Privzetapisavaodstavka"/>
    <w:rsid w:val="008D3180"/>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565A43"/>
    <w:rPr>
      <w:rFonts w:ascii="Times New Roman" w:eastAsia="Times New Roman" w:hAnsi="Times New Roman"/>
      <w:sz w:val="24"/>
      <w:szCs w:val="24"/>
      <w:lang w:val="en-GB"/>
    </w:rPr>
  </w:style>
  <w:style w:type="paragraph" w:styleId="Telobesedila2">
    <w:name w:val="Body Text 2"/>
    <w:basedOn w:val="Navaden"/>
    <w:link w:val="Telobesedila2Znak"/>
    <w:uiPriority w:val="99"/>
    <w:semiHidden/>
    <w:unhideWhenUsed/>
    <w:rsid w:val="00E9576C"/>
    <w:pPr>
      <w:spacing w:after="120" w:line="480" w:lineRule="auto"/>
    </w:pPr>
  </w:style>
  <w:style w:type="character" w:customStyle="1" w:styleId="Telobesedila2Znak">
    <w:name w:val="Telo besedila 2 Znak"/>
    <w:basedOn w:val="Privzetapisavaodstavka"/>
    <w:link w:val="Telobesedila2"/>
    <w:uiPriority w:val="99"/>
    <w:semiHidden/>
    <w:rsid w:val="00E9576C"/>
    <w:rPr>
      <w:rFonts w:ascii="Times New Roman" w:eastAsia="Times New Roman" w:hAnsi="Times New Roman"/>
      <w:sz w:val="24"/>
      <w:szCs w:val="24"/>
      <w:lang w:val="en-GB"/>
    </w:rPr>
  </w:style>
  <w:style w:type="paragraph" w:styleId="Navadensplet">
    <w:name w:val="Normal (Web)"/>
    <w:basedOn w:val="Navaden"/>
    <w:uiPriority w:val="99"/>
    <w:semiHidden/>
    <w:unhideWhenUsed/>
    <w:rsid w:val="0079642D"/>
    <w:pPr>
      <w:spacing w:before="100" w:beforeAutospacing="1" w:after="100" w:afterAutospacing="1"/>
    </w:pPr>
    <w:rPr>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720480">
      <w:bodyDiv w:val="1"/>
      <w:marLeft w:val="0"/>
      <w:marRight w:val="0"/>
      <w:marTop w:val="0"/>
      <w:marBottom w:val="0"/>
      <w:divBdr>
        <w:top w:val="none" w:sz="0" w:space="0" w:color="auto"/>
        <w:left w:val="none" w:sz="0" w:space="0" w:color="auto"/>
        <w:bottom w:val="none" w:sz="0" w:space="0" w:color="auto"/>
        <w:right w:val="none" w:sz="0" w:space="0" w:color="auto"/>
      </w:divBdr>
    </w:div>
    <w:div w:id="68889774">
      <w:bodyDiv w:val="1"/>
      <w:marLeft w:val="0"/>
      <w:marRight w:val="0"/>
      <w:marTop w:val="0"/>
      <w:marBottom w:val="0"/>
      <w:divBdr>
        <w:top w:val="none" w:sz="0" w:space="0" w:color="auto"/>
        <w:left w:val="none" w:sz="0" w:space="0" w:color="auto"/>
        <w:bottom w:val="none" w:sz="0" w:space="0" w:color="auto"/>
        <w:right w:val="none" w:sz="0" w:space="0" w:color="auto"/>
      </w:divBdr>
    </w:div>
    <w:div w:id="188297684">
      <w:bodyDiv w:val="1"/>
      <w:marLeft w:val="0"/>
      <w:marRight w:val="0"/>
      <w:marTop w:val="0"/>
      <w:marBottom w:val="0"/>
      <w:divBdr>
        <w:top w:val="none" w:sz="0" w:space="0" w:color="auto"/>
        <w:left w:val="none" w:sz="0" w:space="0" w:color="auto"/>
        <w:bottom w:val="none" w:sz="0" w:space="0" w:color="auto"/>
        <w:right w:val="none" w:sz="0" w:space="0" w:color="auto"/>
      </w:divBdr>
    </w:div>
    <w:div w:id="328948960">
      <w:bodyDiv w:val="1"/>
      <w:marLeft w:val="0"/>
      <w:marRight w:val="0"/>
      <w:marTop w:val="0"/>
      <w:marBottom w:val="0"/>
      <w:divBdr>
        <w:top w:val="none" w:sz="0" w:space="0" w:color="auto"/>
        <w:left w:val="none" w:sz="0" w:space="0" w:color="auto"/>
        <w:bottom w:val="none" w:sz="0" w:space="0" w:color="auto"/>
        <w:right w:val="none" w:sz="0" w:space="0" w:color="auto"/>
      </w:divBdr>
    </w:div>
    <w:div w:id="1107190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8" ma:contentTypeDescription="Ustvari nov dokument." ma:contentTypeScope="" ma:versionID="dfb3df2065fd55ff7b9ea2df39daddeb">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2e31576ccf107a673c28b1bc120eb4f8"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5626C92-A0CE-415B-A6F5-48DAC90E3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A1793C-799E-4A34-A139-3C4D190B26AB}">
  <ds:schemaRefs>
    <ds:schemaRef ds:uri="6a4cc071-bd85-44c5-acc7-68a9b922d49c"/>
    <ds:schemaRef ds:uri="http://schemas.microsoft.com/office/2006/metadata/properties"/>
    <ds:schemaRef ds:uri="http://purl.org/dc/terms/"/>
    <ds:schemaRef ds:uri="2d71791d-4b08-4651-a8aa-c7bfc8b3429a"/>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96D8FE53-53A7-470D-9BC8-5EA7527A0232}">
  <ds:schemaRefs>
    <ds:schemaRef ds:uri="http://schemas.microsoft.com/sharepoint/v3/contenttype/forms"/>
  </ds:schemaRefs>
</ds:datastoreItem>
</file>

<file path=customXml/itemProps4.xml><?xml version="1.0" encoding="utf-8"?>
<ds:datastoreItem xmlns:ds="http://schemas.openxmlformats.org/officeDocument/2006/customXml" ds:itemID="{08CB8A7E-A382-4805-8E44-15AF70363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4</Pages>
  <Words>1179</Words>
  <Characters>6723</Characters>
  <Application>Microsoft Office Word</Application>
  <DocSecurity>0</DocSecurity>
  <Lines>56</Lines>
  <Paragraphs>15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irenaho</dc:creator>
  <cp:keywords/>
  <cp:lastModifiedBy>Irena HORVAT</cp:lastModifiedBy>
  <cp:revision>19</cp:revision>
  <cp:lastPrinted>2025-02-03T13:50:00Z</cp:lastPrinted>
  <dcterms:created xsi:type="dcterms:W3CDTF">2021-11-08T14:18:00Z</dcterms:created>
  <dcterms:modified xsi:type="dcterms:W3CDTF">2025-02-03T13:51:00Z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Order">
    <vt:r8>100</vt:r8>
  </property>
  <property fmtid="{D5CDD505-2E9C-101B-9397-08002B2CF9AE}" pid="4" name="MediaServiceImageTags">
    <vt:lpwstr/>
  </property>
</Properties>
</file>